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16D" w:rsidRPr="00B4216D" w:rsidRDefault="00B4216D" w:rsidP="00B4216D">
      <w:pPr>
        <w:jc w:val="center"/>
        <w:rPr>
          <w:rFonts w:cstheme="minorHAnsi"/>
          <w:b/>
          <w:bCs/>
          <w:u w:val="single"/>
        </w:rPr>
      </w:pPr>
      <w:r w:rsidRPr="00B4216D">
        <w:rPr>
          <w:rFonts w:cstheme="minorHAnsi"/>
          <w:b/>
          <w:bCs/>
          <w:u w:val="single"/>
        </w:rPr>
        <w:t>LISTE DES PIECES ET DOCUMENTS A FOURNIR POUR UNE CESSION DE FONDS</w:t>
      </w:r>
    </w:p>
    <w:p w:rsidR="00B4216D" w:rsidRPr="00B4216D" w:rsidRDefault="00B4216D" w:rsidP="00B4216D">
      <w:pPr>
        <w:jc w:val="center"/>
        <w:rPr>
          <w:rFonts w:cstheme="minorHAnsi"/>
          <w:b/>
          <w:bCs/>
          <w:u w:val="single"/>
        </w:rPr>
      </w:pPr>
    </w:p>
    <w:p w:rsidR="00B4216D" w:rsidRPr="00B4216D" w:rsidRDefault="00B4216D" w:rsidP="00B4216D">
      <w:pPr>
        <w:rPr>
          <w:rFonts w:cstheme="minorHAnsi"/>
          <w:sz w:val="20"/>
          <w:szCs w:val="20"/>
        </w:rPr>
      </w:pPr>
      <w:r w:rsidRPr="00B4216D">
        <w:rPr>
          <w:rFonts w:cstheme="minorHAnsi"/>
          <w:sz w:val="20"/>
          <w:szCs w:val="20"/>
        </w:rPr>
        <w:t xml:space="preserve">Pour engager rapidement votre projet de cession, veuillez nous adresser ( par courrier postal, dépôt à l’accueil de l’étude ou e-mail) les pièces et informations suivantes : </w:t>
      </w:r>
    </w:p>
    <w:p w:rsidR="00B4216D" w:rsidRPr="00B4216D" w:rsidRDefault="00B4216D" w:rsidP="00B4216D">
      <w:pPr>
        <w:rPr>
          <w:rFonts w:cstheme="minorHAnsi"/>
          <w:sz w:val="20"/>
          <w:szCs w:val="20"/>
        </w:rPr>
      </w:pPr>
    </w:p>
    <w:p w:rsidR="00B4216D" w:rsidRPr="00B4216D" w:rsidRDefault="00B4216D" w:rsidP="00B4216D">
      <w:pPr>
        <w:rPr>
          <w:rFonts w:cstheme="minorHAnsi"/>
          <w:sz w:val="20"/>
          <w:szCs w:val="20"/>
        </w:rPr>
      </w:pPr>
    </w:p>
    <w:tbl>
      <w:tblPr>
        <w:tblStyle w:val="Grilledutableau2"/>
        <w:tblW w:w="5000" w:type="pct"/>
        <w:tblLook w:val="04A0" w:firstRow="1" w:lastRow="0" w:firstColumn="1" w:lastColumn="0" w:noHBand="0" w:noVBand="1"/>
      </w:tblPr>
      <w:tblGrid>
        <w:gridCol w:w="2404"/>
        <w:gridCol w:w="3633"/>
        <w:gridCol w:w="3019"/>
      </w:tblGrid>
      <w:tr w:rsidR="00B4216D" w:rsidRPr="00B4216D" w:rsidTr="00DF3F86">
        <w:tc>
          <w:tcPr>
            <w:tcW w:w="1327" w:type="pct"/>
            <w:shd w:val="clear" w:color="auto" w:fill="C45911" w:themeFill="accent2" w:themeFillShade="BF"/>
          </w:tcPr>
          <w:p w:rsidR="00B4216D" w:rsidRPr="00B4216D" w:rsidRDefault="00B4216D" w:rsidP="00B4216D">
            <w:pPr>
              <w:jc w:val="center"/>
              <w:rPr>
                <w:b/>
                <w:bCs/>
                <w:sz w:val="6"/>
                <w:szCs w:val="6"/>
              </w:rPr>
            </w:pPr>
          </w:p>
          <w:p w:rsidR="00B4216D" w:rsidRPr="00B4216D" w:rsidRDefault="00B4216D" w:rsidP="00B4216D">
            <w:pPr>
              <w:jc w:val="center"/>
              <w:rPr>
                <w:b/>
                <w:bCs/>
              </w:rPr>
            </w:pPr>
            <w:r w:rsidRPr="00B4216D">
              <w:rPr>
                <w:b/>
                <w:bCs/>
              </w:rPr>
              <w:t>Document</w:t>
            </w:r>
          </w:p>
          <w:p w:rsidR="00B4216D" w:rsidRPr="00B4216D" w:rsidRDefault="00B4216D" w:rsidP="00B4216D">
            <w:pPr>
              <w:jc w:val="center"/>
              <w:rPr>
                <w:sz w:val="6"/>
                <w:szCs w:val="6"/>
              </w:rPr>
            </w:pPr>
          </w:p>
        </w:tc>
        <w:tc>
          <w:tcPr>
            <w:tcW w:w="2006" w:type="pct"/>
            <w:shd w:val="clear" w:color="auto" w:fill="C45911" w:themeFill="accent2" w:themeFillShade="BF"/>
          </w:tcPr>
          <w:p w:rsidR="00B4216D" w:rsidRPr="00B4216D" w:rsidRDefault="00B4216D" w:rsidP="00B4216D">
            <w:pPr>
              <w:jc w:val="center"/>
              <w:rPr>
                <w:b/>
                <w:bCs/>
                <w:sz w:val="6"/>
                <w:szCs w:val="6"/>
              </w:rPr>
            </w:pPr>
          </w:p>
          <w:p w:rsidR="00B4216D" w:rsidRPr="00B4216D" w:rsidRDefault="00B4216D" w:rsidP="00B4216D">
            <w:pPr>
              <w:jc w:val="center"/>
              <w:rPr>
                <w:b/>
                <w:bCs/>
              </w:rPr>
            </w:pPr>
            <w:r w:rsidRPr="00B4216D">
              <w:rPr>
                <w:b/>
                <w:bCs/>
              </w:rPr>
              <w:t>Description</w:t>
            </w:r>
          </w:p>
        </w:tc>
        <w:tc>
          <w:tcPr>
            <w:tcW w:w="1667" w:type="pct"/>
            <w:shd w:val="clear" w:color="auto" w:fill="C45911" w:themeFill="accent2" w:themeFillShade="BF"/>
          </w:tcPr>
          <w:p w:rsidR="00B4216D" w:rsidRPr="00B4216D" w:rsidRDefault="00B4216D" w:rsidP="00B4216D">
            <w:pPr>
              <w:jc w:val="center"/>
              <w:rPr>
                <w:b/>
                <w:bCs/>
                <w:sz w:val="6"/>
                <w:szCs w:val="6"/>
              </w:rPr>
            </w:pPr>
          </w:p>
          <w:p w:rsidR="00B4216D" w:rsidRPr="00B4216D" w:rsidRDefault="00B4216D" w:rsidP="00B4216D">
            <w:pPr>
              <w:jc w:val="center"/>
              <w:rPr>
                <w:b/>
                <w:bCs/>
              </w:rPr>
            </w:pPr>
            <w:r w:rsidRPr="00B4216D">
              <w:rPr>
                <w:b/>
                <w:bCs/>
              </w:rPr>
              <w:t>Où le trouver ?</w:t>
            </w:r>
          </w:p>
        </w:tc>
      </w:tr>
      <w:tr w:rsidR="00B4216D" w:rsidRPr="00B4216D" w:rsidTr="00DF3F86">
        <w:trPr>
          <w:trHeight w:val="345"/>
        </w:trPr>
        <w:tc>
          <w:tcPr>
            <w:tcW w:w="5000" w:type="pct"/>
            <w:gridSpan w:val="3"/>
            <w:shd w:val="clear" w:color="auto" w:fill="auto"/>
            <w:vAlign w:val="center"/>
          </w:tcPr>
          <w:p w:rsidR="00B4216D" w:rsidRPr="00B4216D" w:rsidRDefault="00B4216D" w:rsidP="00B4216D">
            <w:pPr>
              <w:jc w:val="center"/>
              <w:rPr>
                <w:b/>
                <w:bCs/>
                <w:sz w:val="16"/>
                <w:szCs w:val="16"/>
                <w:u w:val="single"/>
              </w:rPr>
            </w:pPr>
          </w:p>
        </w:tc>
      </w:tr>
      <w:tr w:rsidR="00B4216D" w:rsidRPr="00B4216D" w:rsidTr="00DF3F86">
        <w:trPr>
          <w:trHeight w:val="345"/>
        </w:trPr>
        <w:tc>
          <w:tcPr>
            <w:tcW w:w="5000" w:type="pct"/>
            <w:gridSpan w:val="3"/>
            <w:shd w:val="clear" w:color="auto" w:fill="C45911" w:themeFill="accent2" w:themeFillShade="BF"/>
            <w:vAlign w:val="center"/>
          </w:tcPr>
          <w:p w:rsidR="00B4216D" w:rsidRPr="00B4216D" w:rsidRDefault="00B4216D" w:rsidP="00B4216D">
            <w:pPr>
              <w:jc w:val="center"/>
              <w:rPr>
                <w:b/>
                <w:bCs/>
                <w:sz w:val="16"/>
                <w:szCs w:val="16"/>
                <w:u w:val="single"/>
              </w:rPr>
            </w:pPr>
            <w:r w:rsidRPr="00B4216D">
              <w:rPr>
                <w:b/>
                <w:bCs/>
                <w:sz w:val="16"/>
                <w:szCs w:val="16"/>
                <w:u w:val="single"/>
              </w:rPr>
              <w:t>CONCERNANT LE VENDEUR</w:t>
            </w:r>
          </w:p>
        </w:tc>
      </w:tr>
      <w:tr w:rsidR="00B4216D" w:rsidRPr="00B4216D" w:rsidTr="00DF3F86">
        <w:trPr>
          <w:trHeight w:val="345"/>
        </w:trPr>
        <w:tc>
          <w:tcPr>
            <w:tcW w:w="1327" w:type="pct"/>
            <w:shd w:val="clear" w:color="auto" w:fill="FBE4D5" w:themeFill="accent2" w:themeFillTint="33"/>
            <w:vAlign w:val="center"/>
          </w:tcPr>
          <w:p w:rsidR="00B4216D" w:rsidRPr="00B4216D" w:rsidRDefault="00B4216D" w:rsidP="00B4216D">
            <w:pPr>
              <w:jc w:val="both"/>
              <w:rPr>
                <w:b/>
                <w:bCs/>
                <w:sz w:val="16"/>
                <w:szCs w:val="16"/>
              </w:rPr>
            </w:pPr>
            <w:r w:rsidRPr="00B4216D">
              <w:rPr>
                <w:rFonts w:ascii="Calibri" w:eastAsia="Calibri" w:hAnsi="Calibri" w:cs="Calibri"/>
                <w:b/>
                <w:bCs/>
                <w:sz w:val="16"/>
                <w:szCs w:val="16"/>
              </w:rPr>
              <w:t>Questionnaire d’état civil</w:t>
            </w:r>
          </w:p>
        </w:tc>
        <w:tc>
          <w:tcPr>
            <w:tcW w:w="2006" w:type="pct"/>
            <w:shd w:val="clear" w:color="auto" w:fill="FBE4D5" w:themeFill="accent2" w:themeFillTint="33"/>
            <w:vAlign w:val="center"/>
          </w:tcPr>
          <w:p w:rsidR="00B4216D" w:rsidRPr="00B4216D" w:rsidRDefault="00B4216D" w:rsidP="00B4216D">
            <w:pPr>
              <w:rPr>
                <w:sz w:val="16"/>
                <w:szCs w:val="16"/>
              </w:rPr>
            </w:pPr>
            <w:r w:rsidRPr="00B4216D">
              <w:rPr>
                <w:sz w:val="16"/>
                <w:szCs w:val="16"/>
              </w:rPr>
              <w:t>A compléter pour chaque vendeur</w:t>
            </w:r>
          </w:p>
        </w:tc>
        <w:tc>
          <w:tcPr>
            <w:tcW w:w="1667" w:type="pct"/>
            <w:shd w:val="clear" w:color="auto" w:fill="FBE4D5" w:themeFill="accent2" w:themeFillTint="33"/>
            <w:vAlign w:val="center"/>
          </w:tcPr>
          <w:p w:rsidR="00B4216D" w:rsidRPr="00B4216D" w:rsidRDefault="00B4216D" w:rsidP="00B4216D">
            <w:pPr>
              <w:jc w:val="both"/>
              <w:rPr>
                <w:b/>
                <w:bCs/>
                <w:sz w:val="16"/>
                <w:szCs w:val="16"/>
              </w:rPr>
            </w:pPr>
            <w:r w:rsidRPr="00B4216D">
              <w:rPr>
                <w:b/>
                <w:bCs/>
                <w:sz w:val="16"/>
                <w:szCs w:val="16"/>
              </w:rPr>
              <w:t xml:space="preserve">Ci-joint </w:t>
            </w:r>
          </w:p>
        </w:tc>
      </w:tr>
      <w:tr w:rsidR="00B4216D" w:rsidRPr="00B4216D" w:rsidTr="00DF3F86">
        <w:trPr>
          <w:trHeight w:val="406"/>
        </w:trPr>
        <w:tc>
          <w:tcPr>
            <w:tcW w:w="1327" w:type="pct"/>
            <w:shd w:val="clear" w:color="auto" w:fill="F4B083" w:themeFill="accent2" w:themeFillTint="99"/>
            <w:vAlign w:val="center"/>
          </w:tcPr>
          <w:p w:rsidR="00B4216D" w:rsidRPr="00B4216D" w:rsidRDefault="00B4216D" w:rsidP="00B4216D">
            <w:pPr>
              <w:jc w:val="both"/>
              <w:rPr>
                <w:b/>
                <w:bCs/>
                <w:sz w:val="16"/>
                <w:szCs w:val="16"/>
              </w:rPr>
            </w:pPr>
            <w:r w:rsidRPr="00B4216D">
              <w:rPr>
                <w:b/>
                <w:bCs/>
                <w:sz w:val="16"/>
                <w:szCs w:val="16"/>
              </w:rPr>
              <w:t>Extrait d’immatriculation au Registre du Commerce et des Société ou au Répertoire des Métiers</w:t>
            </w:r>
          </w:p>
        </w:tc>
        <w:tc>
          <w:tcPr>
            <w:tcW w:w="2006" w:type="pct"/>
            <w:shd w:val="clear" w:color="auto" w:fill="F4B083" w:themeFill="accent2" w:themeFillTint="99"/>
            <w:vAlign w:val="center"/>
          </w:tcPr>
          <w:p w:rsidR="00B4216D" w:rsidRPr="00B4216D" w:rsidRDefault="00B4216D" w:rsidP="00B4216D">
            <w:pPr>
              <w:rPr>
                <w:sz w:val="16"/>
                <w:szCs w:val="16"/>
              </w:rPr>
            </w:pPr>
            <w:r w:rsidRPr="00B4216D">
              <w:rPr>
                <w:sz w:val="16"/>
                <w:szCs w:val="16"/>
              </w:rPr>
              <w:t>Pour chaque vendeur</w:t>
            </w:r>
          </w:p>
        </w:tc>
        <w:tc>
          <w:tcPr>
            <w:tcW w:w="1667" w:type="pct"/>
            <w:shd w:val="clear" w:color="auto" w:fill="F4B083" w:themeFill="accent2" w:themeFillTint="99"/>
            <w:vAlign w:val="center"/>
          </w:tcPr>
          <w:p w:rsidR="00B4216D" w:rsidRPr="00B4216D" w:rsidRDefault="00B4216D" w:rsidP="00B4216D">
            <w:pPr>
              <w:jc w:val="both"/>
              <w:rPr>
                <w:b/>
                <w:bCs/>
                <w:sz w:val="16"/>
                <w:szCs w:val="16"/>
              </w:rPr>
            </w:pPr>
            <w:r w:rsidRPr="00B4216D">
              <w:rPr>
                <w:b/>
                <w:bCs/>
                <w:sz w:val="16"/>
                <w:szCs w:val="16"/>
              </w:rPr>
              <w:t xml:space="preserve">Vendeur / </w:t>
            </w:r>
            <w:r w:rsidRPr="00B4216D">
              <w:rPr>
                <w:sz w:val="16"/>
                <w:szCs w:val="16"/>
              </w:rPr>
              <w:t>Greffe de Commerce ou Chambre des Métiers</w:t>
            </w:r>
          </w:p>
        </w:tc>
      </w:tr>
      <w:tr w:rsidR="00B4216D" w:rsidRPr="00B4216D" w:rsidTr="00DF3F86">
        <w:trPr>
          <w:trHeight w:val="412"/>
        </w:trPr>
        <w:tc>
          <w:tcPr>
            <w:tcW w:w="1327" w:type="pct"/>
            <w:shd w:val="clear" w:color="auto" w:fill="FBE4D5" w:themeFill="accent2" w:themeFillTint="33"/>
            <w:vAlign w:val="center"/>
          </w:tcPr>
          <w:p w:rsidR="00B4216D" w:rsidRPr="00B4216D" w:rsidRDefault="00B4216D" w:rsidP="00B4216D">
            <w:pPr>
              <w:jc w:val="both"/>
              <w:rPr>
                <w:b/>
                <w:bCs/>
                <w:sz w:val="16"/>
                <w:szCs w:val="16"/>
              </w:rPr>
            </w:pPr>
            <w:r w:rsidRPr="00B4216D">
              <w:rPr>
                <w:b/>
                <w:bCs/>
                <w:sz w:val="16"/>
                <w:szCs w:val="16"/>
              </w:rPr>
              <w:t>Copie des statuts de société</w:t>
            </w:r>
          </w:p>
        </w:tc>
        <w:tc>
          <w:tcPr>
            <w:tcW w:w="2006" w:type="pct"/>
            <w:shd w:val="clear" w:color="auto" w:fill="FBE4D5" w:themeFill="accent2" w:themeFillTint="33"/>
            <w:vAlign w:val="center"/>
          </w:tcPr>
          <w:p w:rsidR="00B4216D" w:rsidRPr="00B4216D" w:rsidRDefault="00B4216D" w:rsidP="00B4216D">
            <w:pPr>
              <w:rPr>
                <w:sz w:val="16"/>
                <w:szCs w:val="16"/>
              </w:rPr>
            </w:pPr>
            <w:r w:rsidRPr="00B4216D">
              <w:rPr>
                <w:sz w:val="16"/>
                <w:szCs w:val="16"/>
              </w:rPr>
              <w:t>Derniers statuts à jour certifiés conforme par le représentant légal</w:t>
            </w:r>
          </w:p>
        </w:tc>
        <w:tc>
          <w:tcPr>
            <w:tcW w:w="1667" w:type="pct"/>
            <w:shd w:val="clear" w:color="auto" w:fill="FBE4D5" w:themeFill="accent2" w:themeFillTint="33"/>
            <w:vAlign w:val="center"/>
          </w:tcPr>
          <w:p w:rsidR="00B4216D" w:rsidRPr="00B4216D" w:rsidRDefault="00B4216D" w:rsidP="00B4216D">
            <w:pPr>
              <w:jc w:val="both"/>
              <w:rPr>
                <w:b/>
                <w:bCs/>
                <w:sz w:val="16"/>
                <w:szCs w:val="16"/>
              </w:rPr>
            </w:pPr>
            <w:r w:rsidRPr="00B4216D">
              <w:rPr>
                <w:b/>
                <w:bCs/>
                <w:sz w:val="16"/>
                <w:szCs w:val="16"/>
              </w:rPr>
              <w:t>Vendeur</w:t>
            </w:r>
          </w:p>
        </w:tc>
      </w:tr>
      <w:tr w:rsidR="00B4216D" w:rsidRPr="00B4216D" w:rsidTr="00DF3F86">
        <w:trPr>
          <w:trHeight w:val="412"/>
        </w:trPr>
        <w:tc>
          <w:tcPr>
            <w:tcW w:w="1327" w:type="pct"/>
            <w:shd w:val="clear" w:color="auto" w:fill="F4B083" w:themeFill="accent2" w:themeFillTint="99"/>
            <w:vAlign w:val="center"/>
          </w:tcPr>
          <w:p w:rsidR="00B4216D" w:rsidRPr="00B4216D" w:rsidRDefault="00B4216D" w:rsidP="00B4216D">
            <w:pPr>
              <w:jc w:val="both"/>
              <w:rPr>
                <w:b/>
                <w:bCs/>
                <w:sz w:val="16"/>
                <w:szCs w:val="16"/>
              </w:rPr>
            </w:pPr>
            <w:r w:rsidRPr="00B4216D">
              <w:rPr>
                <w:b/>
                <w:bCs/>
                <w:sz w:val="16"/>
                <w:szCs w:val="16"/>
              </w:rPr>
              <w:t>Pouvoirs du représentant légal</w:t>
            </w:r>
          </w:p>
        </w:tc>
        <w:tc>
          <w:tcPr>
            <w:tcW w:w="2006" w:type="pct"/>
            <w:shd w:val="clear" w:color="auto" w:fill="F4B083" w:themeFill="accent2" w:themeFillTint="99"/>
            <w:vAlign w:val="center"/>
          </w:tcPr>
          <w:p w:rsidR="00B4216D" w:rsidRPr="00B4216D" w:rsidRDefault="00B4216D" w:rsidP="00B4216D">
            <w:pPr>
              <w:rPr>
                <w:sz w:val="16"/>
                <w:szCs w:val="16"/>
              </w:rPr>
            </w:pPr>
            <w:r w:rsidRPr="00B4216D">
              <w:rPr>
                <w:sz w:val="16"/>
                <w:szCs w:val="16"/>
              </w:rPr>
              <w:t>Procès-verbal d’assemblée générale donnant pouvoir pour signature avant-contrat et contrat,</w:t>
            </w:r>
          </w:p>
        </w:tc>
        <w:tc>
          <w:tcPr>
            <w:tcW w:w="1667" w:type="pct"/>
            <w:shd w:val="clear" w:color="auto" w:fill="F4B083" w:themeFill="accent2" w:themeFillTint="99"/>
            <w:vAlign w:val="center"/>
          </w:tcPr>
          <w:p w:rsidR="00B4216D" w:rsidRPr="00B4216D" w:rsidRDefault="00B4216D" w:rsidP="00B4216D">
            <w:pPr>
              <w:jc w:val="both"/>
              <w:rPr>
                <w:b/>
                <w:bCs/>
                <w:sz w:val="16"/>
                <w:szCs w:val="16"/>
              </w:rPr>
            </w:pPr>
            <w:r w:rsidRPr="00B4216D">
              <w:rPr>
                <w:b/>
                <w:bCs/>
                <w:sz w:val="16"/>
                <w:szCs w:val="16"/>
              </w:rPr>
              <w:t>Vendeur</w:t>
            </w:r>
          </w:p>
        </w:tc>
      </w:tr>
      <w:tr w:rsidR="00B4216D" w:rsidRPr="00B4216D" w:rsidTr="00DF3F86">
        <w:trPr>
          <w:trHeight w:val="559"/>
        </w:trPr>
        <w:tc>
          <w:tcPr>
            <w:tcW w:w="1327" w:type="pct"/>
            <w:shd w:val="clear" w:color="auto" w:fill="FBE4D5" w:themeFill="accent2" w:themeFillTint="33"/>
            <w:vAlign w:val="center"/>
          </w:tcPr>
          <w:p w:rsidR="00B4216D" w:rsidRPr="00B4216D" w:rsidRDefault="00B4216D" w:rsidP="00B4216D">
            <w:pPr>
              <w:jc w:val="both"/>
              <w:rPr>
                <w:b/>
                <w:bCs/>
                <w:sz w:val="16"/>
                <w:szCs w:val="16"/>
              </w:rPr>
            </w:pPr>
            <w:r w:rsidRPr="00B4216D">
              <w:rPr>
                <w:b/>
                <w:bCs/>
                <w:sz w:val="16"/>
                <w:szCs w:val="16"/>
              </w:rPr>
              <w:t xml:space="preserve">RIB </w:t>
            </w:r>
          </w:p>
        </w:tc>
        <w:tc>
          <w:tcPr>
            <w:tcW w:w="2006" w:type="pct"/>
            <w:shd w:val="clear" w:color="auto" w:fill="FBE4D5" w:themeFill="accent2" w:themeFillTint="33"/>
            <w:vAlign w:val="center"/>
          </w:tcPr>
          <w:p w:rsidR="00B4216D" w:rsidRPr="00B4216D" w:rsidRDefault="00B4216D" w:rsidP="00B4216D">
            <w:pPr>
              <w:rPr>
                <w:sz w:val="16"/>
                <w:szCs w:val="16"/>
              </w:rPr>
            </w:pPr>
            <w:r w:rsidRPr="00B4216D">
              <w:rPr>
                <w:sz w:val="16"/>
                <w:szCs w:val="16"/>
              </w:rPr>
              <w:t xml:space="preserve">Pour chaque vendeur, </w:t>
            </w:r>
            <w:r w:rsidRPr="00B4216D">
              <w:rPr>
                <w:b/>
                <w:bCs/>
                <w:sz w:val="16"/>
                <w:szCs w:val="16"/>
              </w:rPr>
              <w:t>RIB signé</w:t>
            </w:r>
            <w:r w:rsidRPr="00B4216D">
              <w:rPr>
                <w:sz w:val="16"/>
                <w:szCs w:val="16"/>
              </w:rPr>
              <w:t xml:space="preserve"> du compte sur lequel sera viré le prix de vente.</w:t>
            </w:r>
          </w:p>
        </w:tc>
        <w:tc>
          <w:tcPr>
            <w:tcW w:w="1667" w:type="pct"/>
            <w:shd w:val="clear" w:color="auto" w:fill="FBE4D5" w:themeFill="accent2" w:themeFillTint="33"/>
            <w:vAlign w:val="center"/>
          </w:tcPr>
          <w:p w:rsidR="00B4216D" w:rsidRPr="00B4216D" w:rsidRDefault="00B4216D" w:rsidP="00B4216D">
            <w:pPr>
              <w:jc w:val="both"/>
              <w:rPr>
                <w:b/>
                <w:bCs/>
                <w:sz w:val="16"/>
                <w:szCs w:val="16"/>
              </w:rPr>
            </w:pPr>
            <w:r w:rsidRPr="00B4216D">
              <w:rPr>
                <w:b/>
                <w:bCs/>
                <w:sz w:val="16"/>
                <w:szCs w:val="16"/>
              </w:rPr>
              <w:t>Vendeur</w:t>
            </w:r>
          </w:p>
        </w:tc>
      </w:tr>
      <w:tr w:rsidR="00B4216D" w:rsidRPr="00B4216D" w:rsidTr="00DF3F86">
        <w:trPr>
          <w:trHeight w:val="412"/>
        </w:trPr>
        <w:tc>
          <w:tcPr>
            <w:tcW w:w="1327" w:type="pct"/>
            <w:shd w:val="clear" w:color="auto" w:fill="F4B083" w:themeFill="accent2" w:themeFillTint="99"/>
            <w:vAlign w:val="center"/>
          </w:tcPr>
          <w:p w:rsidR="00B4216D" w:rsidRPr="00B4216D" w:rsidRDefault="00B4216D" w:rsidP="00B4216D">
            <w:pPr>
              <w:jc w:val="both"/>
              <w:rPr>
                <w:b/>
                <w:bCs/>
                <w:sz w:val="16"/>
                <w:szCs w:val="16"/>
              </w:rPr>
            </w:pPr>
            <w:r w:rsidRPr="00B4216D">
              <w:rPr>
                <w:rFonts w:ascii="Calibri" w:eastAsia="Calibri" w:hAnsi="Calibri" w:cs="Calibri"/>
                <w:b/>
                <w:bCs/>
                <w:sz w:val="16"/>
                <w:szCs w:val="16"/>
              </w:rPr>
              <w:t>Pièce d’identité</w:t>
            </w:r>
          </w:p>
        </w:tc>
        <w:tc>
          <w:tcPr>
            <w:tcW w:w="2006" w:type="pct"/>
            <w:shd w:val="clear" w:color="auto" w:fill="F4B083" w:themeFill="accent2" w:themeFillTint="99"/>
            <w:vAlign w:val="center"/>
          </w:tcPr>
          <w:p w:rsidR="00B4216D" w:rsidRPr="00B4216D" w:rsidRDefault="00B4216D" w:rsidP="00B4216D">
            <w:pPr>
              <w:rPr>
                <w:sz w:val="16"/>
                <w:szCs w:val="16"/>
              </w:rPr>
            </w:pPr>
            <w:r w:rsidRPr="00B4216D">
              <w:rPr>
                <w:rFonts w:ascii="Calibri" w:eastAsia="Calibri" w:hAnsi="Calibri" w:cs="Calibri"/>
                <w:sz w:val="16"/>
                <w:szCs w:val="16"/>
              </w:rPr>
              <w:t>Pour chaque vendeur, copie recto-verso</w:t>
            </w:r>
          </w:p>
        </w:tc>
        <w:tc>
          <w:tcPr>
            <w:tcW w:w="1667" w:type="pct"/>
            <w:shd w:val="clear" w:color="auto" w:fill="F4B083" w:themeFill="accent2" w:themeFillTint="99"/>
            <w:vAlign w:val="center"/>
          </w:tcPr>
          <w:p w:rsidR="00B4216D" w:rsidRPr="00B4216D" w:rsidRDefault="00B4216D" w:rsidP="00B4216D">
            <w:pPr>
              <w:jc w:val="both"/>
              <w:rPr>
                <w:b/>
                <w:bCs/>
                <w:sz w:val="16"/>
                <w:szCs w:val="16"/>
              </w:rPr>
            </w:pPr>
            <w:r w:rsidRPr="00B4216D">
              <w:rPr>
                <w:b/>
                <w:bCs/>
                <w:sz w:val="16"/>
                <w:szCs w:val="16"/>
              </w:rPr>
              <w:t>Vendeur</w:t>
            </w:r>
          </w:p>
        </w:tc>
      </w:tr>
      <w:tr w:rsidR="00B4216D" w:rsidRPr="00B4216D" w:rsidTr="00DF3F86">
        <w:trPr>
          <w:trHeight w:val="412"/>
        </w:trPr>
        <w:tc>
          <w:tcPr>
            <w:tcW w:w="5000" w:type="pct"/>
            <w:gridSpan w:val="3"/>
            <w:shd w:val="clear" w:color="auto" w:fill="FFFFFF" w:themeFill="background1"/>
            <w:vAlign w:val="center"/>
          </w:tcPr>
          <w:p w:rsidR="00B4216D" w:rsidRPr="00B4216D" w:rsidRDefault="00B4216D" w:rsidP="00B4216D">
            <w:pPr>
              <w:jc w:val="both"/>
              <w:rPr>
                <w:b/>
                <w:bCs/>
                <w:sz w:val="16"/>
                <w:szCs w:val="16"/>
              </w:rPr>
            </w:pPr>
          </w:p>
        </w:tc>
      </w:tr>
      <w:tr w:rsidR="00B4216D" w:rsidRPr="00B4216D" w:rsidTr="00DF3F86">
        <w:trPr>
          <w:trHeight w:val="412"/>
        </w:trPr>
        <w:tc>
          <w:tcPr>
            <w:tcW w:w="5000" w:type="pct"/>
            <w:gridSpan w:val="3"/>
            <w:shd w:val="clear" w:color="auto" w:fill="C45911" w:themeFill="accent2" w:themeFillShade="BF"/>
            <w:vAlign w:val="center"/>
          </w:tcPr>
          <w:p w:rsidR="00B4216D" w:rsidRPr="00B4216D" w:rsidRDefault="00B4216D" w:rsidP="00B4216D">
            <w:pPr>
              <w:jc w:val="center"/>
              <w:rPr>
                <w:b/>
                <w:bCs/>
                <w:sz w:val="16"/>
                <w:szCs w:val="16"/>
                <w:u w:val="single"/>
              </w:rPr>
            </w:pPr>
            <w:r w:rsidRPr="00B4216D">
              <w:rPr>
                <w:b/>
                <w:bCs/>
                <w:sz w:val="16"/>
                <w:szCs w:val="16"/>
                <w:u w:val="single"/>
              </w:rPr>
              <w:t>CONCERNANT L’ACQUEREUR</w:t>
            </w:r>
          </w:p>
        </w:tc>
      </w:tr>
      <w:tr w:rsidR="00B4216D" w:rsidRPr="00B4216D" w:rsidTr="00DF3F86">
        <w:trPr>
          <w:trHeight w:val="412"/>
        </w:trPr>
        <w:tc>
          <w:tcPr>
            <w:tcW w:w="1327" w:type="pct"/>
            <w:shd w:val="clear" w:color="auto" w:fill="FBE4D5" w:themeFill="accent2" w:themeFillTint="33"/>
            <w:vAlign w:val="center"/>
          </w:tcPr>
          <w:p w:rsidR="00B4216D" w:rsidRPr="00B4216D" w:rsidRDefault="00B4216D" w:rsidP="00B4216D">
            <w:pPr>
              <w:jc w:val="both"/>
              <w:rPr>
                <w:rFonts w:ascii="Calibri" w:eastAsia="Calibri" w:hAnsi="Calibri" w:cs="Calibri"/>
                <w:b/>
                <w:bCs/>
                <w:sz w:val="16"/>
                <w:szCs w:val="16"/>
              </w:rPr>
            </w:pPr>
            <w:r w:rsidRPr="00B4216D">
              <w:rPr>
                <w:rFonts w:ascii="Calibri" w:eastAsia="Calibri" w:hAnsi="Calibri" w:cs="Calibri"/>
                <w:b/>
                <w:bCs/>
                <w:sz w:val="16"/>
                <w:szCs w:val="16"/>
              </w:rPr>
              <w:t>Acquéreur</w:t>
            </w:r>
          </w:p>
        </w:tc>
        <w:tc>
          <w:tcPr>
            <w:tcW w:w="2006" w:type="pct"/>
            <w:shd w:val="clear" w:color="auto" w:fill="FBE4D5" w:themeFill="accent2" w:themeFillTint="33"/>
            <w:vAlign w:val="center"/>
          </w:tcPr>
          <w:p w:rsidR="00B4216D" w:rsidRPr="00B4216D" w:rsidRDefault="00B4216D" w:rsidP="00B4216D">
            <w:pPr>
              <w:rPr>
                <w:rFonts w:ascii="Calibri" w:eastAsia="Calibri" w:hAnsi="Calibri" w:cs="Calibri"/>
                <w:sz w:val="16"/>
                <w:szCs w:val="16"/>
              </w:rPr>
            </w:pPr>
            <w:r w:rsidRPr="00B4216D">
              <w:rPr>
                <w:rFonts w:ascii="Calibri" w:eastAsia="Calibri" w:hAnsi="Calibri" w:cs="Calibri"/>
                <w:sz w:val="16"/>
                <w:szCs w:val="16"/>
              </w:rPr>
              <w:t>Noms et coordonnées de l’acquéreur</w:t>
            </w:r>
          </w:p>
        </w:tc>
        <w:tc>
          <w:tcPr>
            <w:tcW w:w="1667" w:type="pct"/>
            <w:shd w:val="clear" w:color="auto" w:fill="FBE4D5" w:themeFill="accent2" w:themeFillTint="33"/>
            <w:vAlign w:val="center"/>
          </w:tcPr>
          <w:p w:rsidR="00B4216D" w:rsidRPr="00B4216D" w:rsidRDefault="00B4216D" w:rsidP="00B4216D">
            <w:pPr>
              <w:jc w:val="both"/>
              <w:rPr>
                <w:b/>
                <w:bCs/>
                <w:sz w:val="16"/>
                <w:szCs w:val="16"/>
              </w:rPr>
            </w:pPr>
            <w:r w:rsidRPr="00B4216D">
              <w:rPr>
                <w:b/>
                <w:bCs/>
                <w:sz w:val="16"/>
                <w:szCs w:val="16"/>
              </w:rPr>
              <w:t>Acquéreur</w:t>
            </w:r>
          </w:p>
        </w:tc>
      </w:tr>
      <w:tr w:rsidR="00B4216D" w:rsidRPr="00B4216D" w:rsidTr="00DF3F86">
        <w:trPr>
          <w:trHeight w:val="412"/>
        </w:trPr>
        <w:tc>
          <w:tcPr>
            <w:tcW w:w="5000" w:type="pct"/>
            <w:gridSpan w:val="3"/>
            <w:shd w:val="clear" w:color="auto" w:fill="FFFFFF" w:themeFill="background1"/>
            <w:vAlign w:val="center"/>
          </w:tcPr>
          <w:p w:rsidR="00B4216D" w:rsidRPr="00B4216D" w:rsidRDefault="00B4216D" w:rsidP="00B4216D">
            <w:pPr>
              <w:jc w:val="both"/>
              <w:rPr>
                <w:b/>
                <w:bCs/>
                <w:sz w:val="16"/>
                <w:szCs w:val="16"/>
              </w:rPr>
            </w:pPr>
          </w:p>
        </w:tc>
      </w:tr>
      <w:tr w:rsidR="00B4216D" w:rsidRPr="00B4216D" w:rsidTr="00DF3F86">
        <w:trPr>
          <w:trHeight w:val="414"/>
        </w:trPr>
        <w:tc>
          <w:tcPr>
            <w:tcW w:w="5000" w:type="pct"/>
            <w:gridSpan w:val="3"/>
            <w:shd w:val="clear" w:color="auto" w:fill="C45911" w:themeFill="accent2" w:themeFillShade="BF"/>
            <w:vAlign w:val="center"/>
          </w:tcPr>
          <w:p w:rsidR="00B4216D" w:rsidRPr="00B4216D" w:rsidRDefault="00B4216D" w:rsidP="00B4216D">
            <w:pPr>
              <w:jc w:val="center"/>
              <w:rPr>
                <w:b/>
                <w:bCs/>
                <w:sz w:val="16"/>
                <w:szCs w:val="16"/>
                <w:u w:val="single"/>
              </w:rPr>
            </w:pPr>
            <w:r w:rsidRPr="00B4216D">
              <w:rPr>
                <w:b/>
                <w:bCs/>
                <w:sz w:val="16"/>
                <w:szCs w:val="16"/>
                <w:u w:val="single"/>
              </w:rPr>
              <w:t>CONCERNANT L’IMMEUBLE DANS LEQUEL EST EXPLOITE LE FONDS</w:t>
            </w:r>
          </w:p>
        </w:tc>
      </w:tr>
      <w:tr w:rsidR="00B4216D" w:rsidRPr="00B4216D" w:rsidTr="00DF3F86">
        <w:trPr>
          <w:trHeight w:val="849"/>
        </w:trPr>
        <w:tc>
          <w:tcPr>
            <w:tcW w:w="1327" w:type="pct"/>
            <w:shd w:val="clear" w:color="auto" w:fill="FBE4D5" w:themeFill="accent2" w:themeFillTint="33"/>
            <w:vAlign w:val="center"/>
          </w:tcPr>
          <w:p w:rsidR="00B4216D" w:rsidRPr="00B4216D" w:rsidRDefault="00B4216D" w:rsidP="00B4216D">
            <w:pPr>
              <w:jc w:val="both"/>
              <w:rPr>
                <w:b/>
                <w:bCs/>
                <w:sz w:val="16"/>
                <w:szCs w:val="16"/>
              </w:rPr>
            </w:pPr>
            <w:r w:rsidRPr="00B4216D">
              <w:rPr>
                <w:b/>
                <w:bCs/>
                <w:sz w:val="16"/>
                <w:szCs w:val="16"/>
              </w:rPr>
              <w:t>Si vous êtes propriétaire des murs </w:t>
            </w:r>
          </w:p>
        </w:tc>
        <w:tc>
          <w:tcPr>
            <w:tcW w:w="2006" w:type="pct"/>
            <w:shd w:val="clear" w:color="auto" w:fill="FBE4D5" w:themeFill="accent2" w:themeFillTint="33"/>
            <w:vAlign w:val="center"/>
          </w:tcPr>
          <w:p w:rsidR="00B4216D" w:rsidRPr="00B4216D" w:rsidRDefault="00B4216D" w:rsidP="00B4216D">
            <w:pPr>
              <w:rPr>
                <w:sz w:val="16"/>
                <w:szCs w:val="16"/>
              </w:rPr>
            </w:pPr>
            <w:r w:rsidRPr="00B4216D">
              <w:rPr>
                <w:b/>
                <w:bCs/>
                <w:sz w:val="16"/>
                <w:szCs w:val="16"/>
              </w:rPr>
              <w:t>Titre de propriété</w:t>
            </w:r>
            <w:r w:rsidRPr="00B4216D">
              <w:rPr>
                <w:b/>
                <w:bCs/>
                <w:sz w:val="16"/>
                <w:szCs w:val="16"/>
                <w:u w:val="single"/>
              </w:rPr>
              <w:t xml:space="preserve"> (Acte complet)</w:t>
            </w:r>
            <w:r w:rsidRPr="00B4216D">
              <w:rPr>
                <w:sz w:val="16"/>
                <w:szCs w:val="16"/>
              </w:rPr>
              <w:t xml:space="preserve"> en vertu duquel vous êtes propriétaire (acte de vente, attestation immobilière, donation…</w:t>
            </w:r>
          </w:p>
        </w:tc>
        <w:tc>
          <w:tcPr>
            <w:tcW w:w="1667" w:type="pct"/>
            <w:shd w:val="clear" w:color="auto" w:fill="FBE4D5" w:themeFill="accent2" w:themeFillTint="33"/>
            <w:vAlign w:val="center"/>
          </w:tcPr>
          <w:p w:rsidR="00B4216D" w:rsidRPr="00B4216D" w:rsidRDefault="00B4216D" w:rsidP="00B4216D">
            <w:pPr>
              <w:jc w:val="both"/>
              <w:rPr>
                <w:sz w:val="16"/>
                <w:szCs w:val="16"/>
              </w:rPr>
            </w:pPr>
            <w:r w:rsidRPr="00B4216D">
              <w:rPr>
                <w:sz w:val="16"/>
                <w:szCs w:val="16"/>
              </w:rPr>
              <w:t>Si vous ne possédez pas cet acte, veuillez nous l’indiquer. Nous en ferons la demande, à vos frais</w:t>
            </w:r>
          </w:p>
        </w:tc>
      </w:tr>
      <w:tr w:rsidR="00B4216D" w:rsidRPr="00B4216D" w:rsidTr="00DF3F86">
        <w:trPr>
          <w:trHeight w:val="849"/>
        </w:trPr>
        <w:tc>
          <w:tcPr>
            <w:tcW w:w="1327" w:type="pct"/>
            <w:shd w:val="clear" w:color="auto" w:fill="F4B083" w:themeFill="accent2" w:themeFillTint="99"/>
            <w:vAlign w:val="center"/>
          </w:tcPr>
          <w:p w:rsidR="00B4216D" w:rsidRPr="00B4216D" w:rsidRDefault="00B4216D" w:rsidP="00B4216D">
            <w:pPr>
              <w:jc w:val="both"/>
              <w:rPr>
                <w:b/>
                <w:bCs/>
                <w:sz w:val="16"/>
                <w:szCs w:val="16"/>
              </w:rPr>
            </w:pPr>
            <w:r w:rsidRPr="00B4216D">
              <w:rPr>
                <w:b/>
                <w:bCs/>
                <w:sz w:val="16"/>
                <w:szCs w:val="16"/>
              </w:rPr>
              <w:t xml:space="preserve">Si vous êtes locataire </w:t>
            </w:r>
          </w:p>
        </w:tc>
        <w:tc>
          <w:tcPr>
            <w:tcW w:w="2006" w:type="pct"/>
            <w:shd w:val="clear" w:color="auto" w:fill="F4B083" w:themeFill="accent2" w:themeFillTint="99"/>
            <w:vAlign w:val="center"/>
          </w:tcPr>
          <w:p w:rsidR="00B4216D" w:rsidRPr="00B4216D" w:rsidRDefault="00B4216D" w:rsidP="00B4216D">
            <w:pPr>
              <w:rPr>
                <w:sz w:val="16"/>
                <w:szCs w:val="16"/>
              </w:rPr>
            </w:pPr>
            <w:r w:rsidRPr="00B4216D">
              <w:rPr>
                <w:sz w:val="16"/>
                <w:szCs w:val="16"/>
              </w:rPr>
              <w:t>Copie du contrat de bail et avenants éventuels,</w:t>
            </w:r>
          </w:p>
          <w:p w:rsidR="00B4216D" w:rsidRPr="00B4216D" w:rsidRDefault="00B4216D" w:rsidP="00B4216D">
            <w:pPr>
              <w:rPr>
                <w:sz w:val="16"/>
                <w:szCs w:val="16"/>
              </w:rPr>
            </w:pPr>
            <w:r w:rsidRPr="00B4216D">
              <w:rPr>
                <w:sz w:val="16"/>
                <w:szCs w:val="16"/>
              </w:rPr>
              <w:t>Nom et coordonnées du bailleur</w:t>
            </w:r>
          </w:p>
        </w:tc>
        <w:tc>
          <w:tcPr>
            <w:tcW w:w="1667" w:type="pct"/>
            <w:shd w:val="clear" w:color="auto" w:fill="F4B083" w:themeFill="accent2" w:themeFillTint="99"/>
            <w:vAlign w:val="center"/>
          </w:tcPr>
          <w:p w:rsidR="00B4216D" w:rsidRPr="00B4216D" w:rsidRDefault="00B4216D" w:rsidP="00B4216D">
            <w:pPr>
              <w:jc w:val="both"/>
              <w:rPr>
                <w:b/>
                <w:bCs/>
                <w:sz w:val="16"/>
                <w:szCs w:val="16"/>
              </w:rPr>
            </w:pPr>
            <w:r w:rsidRPr="00B4216D">
              <w:rPr>
                <w:b/>
                <w:bCs/>
                <w:sz w:val="16"/>
                <w:szCs w:val="16"/>
              </w:rPr>
              <w:t>Vendeur</w:t>
            </w:r>
          </w:p>
        </w:tc>
      </w:tr>
      <w:tr w:rsidR="00B4216D" w:rsidRPr="00B4216D" w:rsidTr="00DF3F86">
        <w:trPr>
          <w:trHeight w:val="414"/>
        </w:trPr>
        <w:tc>
          <w:tcPr>
            <w:tcW w:w="5000" w:type="pct"/>
            <w:gridSpan w:val="3"/>
            <w:shd w:val="clear" w:color="auto" w:fill="FFFFFF" w:themeFill="background1"/>
            <w:vAlign w:val="center"/>
          </w:tcPr>
          <w:p w:rsidR="00B4216D" w:rsidRPr="00B4216D" w:rsidRDefault="00B4216D" w:rsidP="00B4216D">
            <w:pPr>
              <w:jc w:val="both"/>
              <w:rPr>
                <w:sz w:val="16"/>
                <w:szCs w:val="16"/>
              </w:rPr>
            </w:pPr>
          </w:p>
        </w:tc>
      </w:tr>
      <w:tr w:rsidR="00B4216D" w:rsidRPr="00B4216D" w:rsidTr="00DF3F86">
        <w:trPr>
          <w:trHeight w:val="414"/>
        </w:trPr>
        <w:tc>
          <w:tcPr>
            <w:tcW w:w="5000" w:type="pct"/>
            <w:gridSpan w:val="3"/>
            <w:shd w:val="clear" w:color="auto" w:fill="C45911" w:themeFill="accent2" w:themeFillShade="BF"/>
            <w:vAlign w:val="center"/>
          </w:tcPr>
          <w:p w:rsidR="00B4216D" w:rsidRPr="00B4216D" w:rsidRDefault="00B4216D" w:rsidP="00B4216D">
            <w:pPr>
              <w:jc w:val="center"/>
              <w:rPr>
                <w:b/>
                <w:bCs/>
                <w:sz w:val="16"/>
                <w:szCs w:val="16"/>
                <w:u w:val="single"/>
              </w:rPr>
            </w:pPr>
            <w:r w:rsidRPr="00B4216D">
              <w:rPr>
                <w:b/>
                <w:bCs/>
                <w:sz w:val="16"/>
                <w:szCs w:val="16"/>
                <w:u w:val="single"/>
              </w:rPr>
              <w:t>A DEMANDER A VOTRE COMPTABLE</w:t>
            </w:r>
          </w:p>
        </w:tc>
      </w:tr>
      <w:tr w:rsidR="00B4216D" w:rsidRPr="00B4216D" w:rsidTr="00DF3F86">
        <w:trPr>
          <w:trHeight w:val="1684"/>
        </w:trPr>
        <w:tc>
          <w:tcPr>
            <w:tcW w:w="3333" w:type="pct"/>
            <w:gridSpan w:val="2"/>
            <w:shd w:val="clear" w:color="auto" w:fill="FBE4D5" w:themeFill="accent2" w:themeFillTint="33"/>
            <w:vAlign w:val="center"/>
          </w:tcPr>
          <w:p w:rsidR="00B4216D" w:rsidRPr="00B4216D" w:rsidRDefault="00B4216D" w:rsidP="00B4216D">
            <w:pPr>
              <w:numPr>
                <w:ilvl w:val="0"/>
                <w:numId w:val="5"/>
              </w:numPr>
              <w:ind w:left="229" w:hanging="229"/>
              <w:contextualSpacing/>
              <w:rPr>
                <w:sz w:val="16"/>
                <w:szCs w:val="16"/>
              </w:rPr>
            </w:pPr>
            <w:r w:rsidRPr="00B4216D">
              <w:rPr>
                <w:sz w:val="16"/>
                <w:szCs w:val="16"/>
              </w:rPr>
              <w:t>Acte d'acquisition de fonds ou de l’entreprise (si le fonds n’a pas été créé par le vendeur),</w:t>
            </w:r>
          </w:p>
          <w:p w:rsidR="00B4216D" w:rsidRPr="00B4216D" w:rsidRDefault="00B4216D" w:rsidP="00B4216D">
            <w:pPr>
              <w:numPr>
                <w:ilvl w:val="0"/>
                <w:numId w:val="5"/>
              </w:numPr>
              <w:ind w:left="229" w:hanging="229"/>
              <w:contextualSpacing/>
              <w:rPr>
                <w:sz w:val="16"/>
                <w:szCs w:val="16"/>
              </w:rPr>
            </w:pPr>
            <w:r w:rsidRPr="00B4216D">
              <w:rPr>
                <w:sz w:val="16"/>
                <w:szCs w:val="16"/>
              </w:rPr>
              <w:t>Ou date de création du fonds de commerce,</w:t>
            </w:r>
          </w:p>
          <w:p w:rsidR="00B4216D" w:rsidRPr="00B4216D" w:rsidRDefault="00B4216D" w:rsidP="00B4216D">
            <w:pPr>
              <w:numPr>
                <w:ilvl w:val="0"/>
                <w:numId w:val="5"/>
              </w:numPr>
              <w:ind w:left="229" w:hanging="229"/>
              <w:contextualSpacing/>
              <w:rPr>
                <w:sz w:val="16"/>
                <w:szCs w:val="16"/>
              </w:rPr>
            </w:pPr>
            <w:r w:rsidRPr="00B4216D">
              <w:rPr>
                <w:sz w:val="16"/>
                <w:szCs w:val="16"/>
              </w:rPr>
              <w:t>Coordonnées du comptable (nom adresse et téléphone),</w:t>
            </w:r>
          </w:p>
          <w:p w:rsidR="00B4216D" w:rsidRPr="00B4216D" w:rsidRDefault="00B4216D" w:rsidP="00B4216D">
            <w:pPr>
              <w:numPr>
                <w:ilvl w:val="0"/>
                <w:numId w:val="5"/>
              </w:numPr>
              <w:ind w:left="229" w:hanging="229"/>
              <w:contextualSpacing/>
              <w:rPr>
                <w:sz w:val="16"/>
                <w:szCs w:val="16"/>
              </w:rPr>
            </w:pPr>
            <w:r w:rsidRPr="00B4216D">
              <w:rPr>
                <w:sz w:val="16"/>
                <w:szCs w:val="16"/>
              </w:rPr>
              <w:t>Trois derniers bilans + attestation du comptable mentionnant les chiffres d'affaires et résultat d'exploitation des trois exercices clos,</w:t>
            </w:r>
          </w:p>
          <w:p w:rsidR="00B4216D" w:rsidRPr="00B4216D" w:rsidRDefault="00B4216D" w:rsidP="00B4216D">
            <w:pPr>
              <w:numPr>
                <w:ilvl w:val="0"/>
                <w:numId w:val="5"/>
              </w:numPr>
              <w:ind w:left="229" w:hanging="229"/>
              <w:contextualSpacing/>
              <w:rPr>
                <w:sz w:val="16"/>
                <w:szCs w:val="16"/>
              </w:rPr>
            </w:pPr>
            <w:r w:rsidRPr="00B4216D">
              <w:rPr>
                <w:sz w:val="16"/>
                <w:szCs w:val="16"/>
              </w:rPr>
              <w:t>Attestation du comptable mentionnant les chiffres d'affaires mensuels entre la clôture du dernier exercice social et le mois précèdent la cession définitive,</w:t>
            </w:r>
          </w:p>
          <w:p w:rsidR="00B4216D" w:rsidRPr="00B4216D" w:rsidRDefault="00B4216D" w:rsidP="00B4216D">
            <w:pPr>
              <w:numPr>
                <w:ilvl w:val="0"/>
                <w:numId w:val="5"/>
              </w:numPr>
              <w:ind w:left="229" w:hanging="229"/>
              <w:contextualSpacing/>
              <w:rPr>
                <w:sz w:val="16"/>
                <w:szCs w:val="16"/>
              </w:rPr>
            </w:pPr>
            <w:r w:rsidRPr="00B4216D">
              <w:rPr>
                <w:sz w:val="16"/>
                <w:szCs w:val="16"/>
              </w:rPr>
              <w:t>Liste des salariés indiquant leur nom, adresse, qualification, date d’embauche, rémunération annuelle brute et avantages en nature avec copie des contrats, avenants, bulletins de paie du mois de décembre et du dernier mois civil précédant la vente,</w:t>
            </w:r>
          </w:p>
          <w:p w:rsidR="00B4216D" w:rsidRPr="00B4216D" w:rsidRDefault="00B4216D" w:rsidP="00B4216D">
            <w:pPr>
              <w:numPr>
                <w:ilvl w:val="0"/>
                <w:numId w:val="5"/>
              </w:numPr>
              <w:ind w:left="229" w:hanging="229"/>
              <w:contextualSpacing/>
              <w:rPr>
                <w:sz w:val="16"/>
                <w:szCs w:val="16"/>
              </w:rPr>
            </w:pPr>
            <w:r w:rsidRPr="00B4216D">
              <w:rPr>
                <w:sz w:val="16"/>
                <w:szCs w:val="16"/>
              </w:rPr>
              <w:lastRenderedPageBreak/>
              <w:t>Tableau d'amortissement si prêt en cours,</w:t>
            </w:r>
          </w:p>
          <w:p w:rsidR="00B4216D" w:rsidRPr="00B4216D" w:rsidRDefault="00B4216D" w:rsidP="00B4216D">
            <w:pPr>
              <w:numPr>
                <w:ilvl w:val="0"/>
                <w:numId w:val="5"/>
              </w:numPr>
              <w:ind w:left="229" w:hanging="229"/>
              <w:contextualSpacing/>
              <w:rPr>
                <w:sz w:val="16"/>
                <w:szCs w:val="16"/>
              </w:rPr>
            </w:pPr>
            <w:r w:rsidRPr="00B4216D">
              <w:rPr>
                <w:sz w:val="16"/>
                <w:szCs w:val="16"/>
              </w:rPr>
              <w:t>Copie de la CFE,</w:t>
            </w:r>
          </w:p>
          <w:p w:rsidR="00B4216D" w:rsidRPr="00B4216D" w:rsidRDefault="00B4216D" w:rsidP="00B4216D">
            <w:pPr>
              <w:numPr>
                <w:ilvl w:val="0"/>
                <w:numId w:val="5"/>
              </w:numPr>
              <w:ind w:left="229" w:hanging="229"/>
              <w:contextualSpacing/>
              <w:rPr>
                <w:sz w:val="16"/>
                <w:szCs w:val="16"/>
              </w:rPr>
            </w:pPr>
            <w:r w:rsidRPr="00B4216D">
              <w:rPr>
                <w:sz w:val="16"/>
                <w:szCs w:val="16"/>
              </w:rPr>
              <w:t>Copie de la taxe foncière, si cette dernière est à la charge du preneur dans le bail commercial.</w:t>
            </w:r>
          </w:p>
        </w:tc>
        <w:tc>
          <w:tcPr>
            <w:tcW w:w="1667" w:type="pct"/>
            <w:shd w:val="clear" w:color="auto" w:fill="FBE4D5" w:themeFill="accent2" w:themeFillTint="33"/>
            <w:vAlign w:val="center"/>
          </w:tcPr>
          <w:p w:rsidR="00B4216D" w:rsidRPr="00B4216D" w:rsidRDefault="00B4216D" w:rsidP="00B4216D">
            <w:pPr>
              <w:jc w:val="both"/>
              <w:rPr>
                <w:sz w:val="16"/>
                <w:szCs w:val="16"/>
              </w:rPr>
            </w:pPr>
            <w:r w:rsidRPr="00B4216D">
              <w:rPr>
                <w:b/>
                <w:bCs/>
                <w:sz w:val="16"/>
                <w:szCs w:val="16"/>
              </w:rPr>
              <w:lastRenderedPageBreak/>
              <w:t>Vendeur</w:t>
            </w:r>
            <w:r w:rsidRPr="00B4216D">
              <w:rPr>
                <w:sz w:val="16"/>
                <w:szCs w:val="16"/>
              </w:rPr>
              <w:t xml:space="preserve"> / Comptable / Expert-comptable</w:t>
            </w:r>
          </w:p>
        </w:tc>
      </w:tr>
      <w:tr w:rsidR="00B4216D" w:rsidRPr="00B4216D" w:rsidTr="00DF3F86">
        <w:trPr>
          <w:trHeight w:val="414"/>
        </w:trPr>
        <w:tc>
          <w:tcPr>
            <w:tcW w:w="5000" w:type="pct"/>
            <w:gridSpan w:val="3"/>
            <w:shd w:val="clear" w:color="auto" w:fill="FFFFFF" w:themeFill="background1"/>
            <w:vAlign w:val="center"/>
          </w:tcPr>
          <w:p w:rsidR="00B4216D" w:rsidRPr="00B4216D" w:rsidRDefault="00B4216D" w:rsidP="00B4216D">
            <w:pPr>
              <w:jc w:val="center"/>
              <w:rPr>
                <w:b/>
                <w:bCs/>
                <w:sz w:val="16"/>
                <w:szCs w:val="16"/>
                <w:u w:val="single"/>
              </w:rPr>
            </w:pPr>
          </w:p>
        </w:tc>
      </w:tr>
      <w:tr w:rsidR="00B4216D" w:rsidRPr="00B4216D" w:rsidTr="00DF3F86">
        <w:trPr>
          <w:trHeight w:val="414"/>
        </w:trPr>
        <w:tc>
          <w:tcPr>
            <w:tcW w:w="5000" w:type="pct"/>
            <w:gridSpan w:val="3"/>
            <w:shd w:val="clear" w:color="auto" w:fill="C45911" w:themeFill="accent2" w:themeFillShade="BF"/>
            <w:vAlign w:val="center"/>
          </w:tcPr>
          <w:p w:rsidR="00B4216D" w:rsidRPr="00B4216D" w:rsidRDefault="00B4216D" w:rsidP="00B4216D">
            <w:pPr>
              <w:jc w:val="center"/>
              <w:rPr>
                <w:sz w:val="16"/>
                <w:szCs w:val="16"/>
              </w:rPr>
            </w:pPr>
            <w:r w:rsidRPr="00B4216D">
              <w:rPr>
                <w:b/>
                <w:bCs/>
                <w:sz w:val="16"/>
                <w:szCs w:val="16"/>
                <w:u w:val="single"/>
              </w:rPr>
              <w:t>CONCERNANT LE FONDS VENDU</w:t>
            </w:r>
          </w:p>
        </w:tc>
      </w:tr>
      <w:tr w:rsidR="00B4216D" w:rsidRPr="00B4216D" w:rsidTr="00DF3F86">
        <w:trPr>
          <w:trHeight w:val="1556"/>
        </w:trPr>
        <w:tc>
          <w:tcPr>
            <w:tcW w:w="3333" w:type="pct"/>
            <w:gridSpan w:val="2"/>
            <w:shd w:val="clear" w:color="auto" w:fill="FBE4D5" w:themeFill="accent2" w:themeFillTint="33"/>
            <w:vAlign w:val="center"/>
          </w:tcPr>
          <w:p w:rsidR="00B4216D" w:rsidRPr="00B4216D" w:rsidRDefault="00B4216D" w:rsidP="00B4216D">
            <w:pPr>
              <w:numPr>
                <w:ilvl w:val="0"/>
                <w:numId w:val="6"/>
              </w:numPr>
              <w:ind w:left="229" w:hanging="229"/>
              <w:contextualSpacing/>
              <w:jc w:val="both"/>
              <w:rPr>
                <w:sz w:val="16"/>
                <w:szCs w:val="16"/>
              </w:rPr>
            </w:pPr>
            <w:r w:rsidRPr="00B4216D">
              <w:rPr>
                <w:sz w:val="16"/>
                <w:szCs w:val="16"/>
              </w:rPr>
              <w:t>Inventaire chiffré du matériel et du mobilier cédé,</w:t>
            </w:r>
          </w:p>
          <w:p w:rsidR="00B4216D" w:rsidRPr="00B4216D" w:rsidRDefault="00B4216D" w:rsidP="00B4216D">
            <w:pPr>
              <w:numPr>
                <w:ilvl w:val="0"/>
                <w:numId w:val="6"/>
              </w:numPr>
              <w:ind w:left="229" w:hanging="229"/>
              <w:contextualSpacing/>
              <w:jc w:val="both"/>
              <w:rPr>
                <w:sz w:val="16"/>
                <w:szCs w:val="16"/>
              </w:rPr>
            </w:pPr>
            <w:r w:rsidRPr="00B4216D">
              <w:rPr>
                <w:sz w:val="16"/>
                <w:szCs w:val="16"/>
              </w:rPr>
              <w:t>Liste détaillée du stock,</w:t>
            </w:r>
          </w:p>
          <w:p w:rsidR="00B4216D" w:rsidRPr="00B4216D" w:rsidRDefault="00B4216D" w:rsidP="00B4216D">
            <w:pPr>
              <w:numPr>
                <w:ilvl w:val="0"/>
                <w:numId w:val="6"/>
              </w:numPr>
              <w:ind w:left="229" w:hanging="229"/>
              <w:contextualSpacing/>
              <w:jc w:val="both"/>
              <w:rPr>
                <w:sz w:val="16"/>
                <w:szCs w:val="16"/>
              </w:rPr>
            </w:pPr>
            <w:r w:rsidRPr="00B4216D">
              <w:rPr>
                <w:sz w:val="16"/>
                <w:szCs w:val="16"/>
              </w:rPr>
              <w:t>Certificat d’enregistrement à l’INPI des marques, le cas échéant cédées avec le fonds,</w:t>
            </w:r>
          </w:p>
          <w:p w:rsidR="00B4216D" w:rsidRPr="00B4216D" w:rsidRDefault="00B4216D" w:rsidP="00B4216D">
            <w:pPr>
              <w:numPr>
                <w:ilvl w:val="0"/>
                <w:numId w:val="6"/>
              </w:numPr>
              <w:ind w:left="229" w:hanging="229"/>
              <w:contextualSpacing/>
              <w:jc w:val="both"/>
              <w:rPr>
                <w:sz w:val="16"/>
                <w:szCs w:val="16"/>
              </w:rPr>
            </w:pPr>
            <w:r w:rsidRPr="00B4216D">
              <w:rPr>
                <w:sz w:val="16"/>
                <w:szCs w:val="16"/>
              </w:rPr>
              <w:t>Heures ouverture, fermeture, conges hebdomadaires, congés annuels,</w:t>
            </w:r>
          </w:p>
          <w:p w:rsidR="00B4216D" w:rsidRPr="00B4216D" w:rsidRDefault="00B4216D" w:rsidP="00B4216D">
            <w:pPr>
              <w:numPr>
                <w:ilvl w:val="0"/>
                <w:numId w:val="6"/>
              </w:numPr>
              <w:ind w:left="229" w:hanging="229"/>
              <w:contextualSpacing/>
              <w:jc w:val="both"/>
              <w:rPr>
                <w:sz w:val="16"/>
                <w:szCs w:val="16"/>
              </w:rPr>
            </w:pPr>
            <w:r w:rsidRPr="00B4216D">
              <w:rPr>
                <w:sz w:val="16"/>
                <w:szCs w:val="16"/>
              </w:rPr>
              <w:t>Copie du contrat de prêt en cours,</w:t>
            </w:r>
            <w:r w:rsidRPr="00B4216D">
              <w:rPr>
                <w:sz w:val="16"/>
                <w:szCs w:val="16"/>
              </w:rPr>
              <w:tab/>
            </w:r>
          </w:p>
        </w:tc>
        <w:tc>
          <w:tcPr>
            <w:tcW w:w="1667" w:type="pct"/>
            <w:shd w:val="clear" w:color="auto" w:fill="FBE4D5" w:themeFill="accent2" w:themeFillTint="33"/>
            <w:vAlign w:val="center"/>
          </w:tcPr>
          <w:p w:rsidR="00B4216D" w:rsidRPr="00B4216D" w:rsidRDefault="00B4216D" w:rsidP="00B4216D">
            <w:pPr>
              <w:jc w:val="both"/>
              <w:rPr>
                <w:b/>
                <w:bCs/>
                <w:sz w:val="16"/>
                <w:szCs w:val="16"/>
              </w:rPr>
            </w:pPr>
            <w:r w:rsidRPr="00B4216D">
              <w:rPr>
                <w:b/>
                <w:bCs/>
                <w:sz w:val="16"/>
                <w:szCs w:val="16"/>
              </w:rPr>
              <w:t>Vendeur</w:t>
            </w:r>
          </w:p>
        </w:tc>
      </w:tr>
      <w:tr w:rsidR="00B4216D" w:rsidRPr="00B4216D" w:rsidTr="00DF3F86">
        <w:trPr>
          <w:trHeight w:val="414"/>
        </w:trPr>
        <w:tc>
          <w:tcPr>
            <w:tcW w:w="5000" w:type="pct"/>
            <w:gridSpan w:val="3"/>
            <w:shd w:val="clear" w:color="auto" w:fill="FFFFFF" w:themeFill="background1"/>
            <w:vAlign w:val="center"/>
          </w:tcPr>
          <w:p w:rsidR="00B4216D" w:rsidRPr="00B4216D" w:rsidRDefault="00B4216D" w:rsidP="00B4216D">
            <w:pPr>
              <w:jc w:val="center"/>
              <w:rPr>
                <w:b/>
                <w:bCs/>
                <w:sz w:val="16"/>
                <w:szCs w:val="16"/>
                <w:u w:val="single"/>
              </w:rPr>
            </w:pPr>
          </w:p>
        </w:tc>
      </w:tr>
      <w:tr w:rsidR="00B4216D" w:rsidRPr="00B4216D" w:rsidTr="00DF3F86">
        <w:trPr>
          <w:trHeight w:val="414"/>
        </w:trPr>
        <w:tc>
          <w:tcPr>
            <w:tcW w:w="5000" w:type="pct"/>
            <w:gridSpan w:val="3"/>
            <w:shd w:val="clear" w:color="auto" w:fill="C45911" w:themeFill="accent2" w:themeFillShade="BF"/>
            <w:vAlign w:val="center"/>
          </w:tcPr>
          <w:p w:rsidR="00B4216D" w:rsidRPr="00B4216D" w:rsidRDefault="00B4216D" w:rsidP="00B4216D">
            <w:pPr>
              <w:jc w:val="center"/>
              <w:rPr>
                <w:sz w:val="16"/>
                <w:szCs w:val="16"/>
              </w:rPr>
            </w:pPr>
            <w:r w:rsidRPr="00B4216D">
              <w:rPr>
                <w:b/>
                <w:bCs/>
                <w:sz w:val="16"/>
                <w:szCs w:val="16"/>
                <w:u w:val="single"/>
              </w:rPr>
              <w:t>CONCERNANT LES CONDITIONS DE LA VENTE</w:t>
            </w:r>
          </w:p>
        </w:tc>
      </w:tr>
      <w:tr w:rsidR="00B4216D" w:rsidRPr="00B4216D" w:rsidTr="00DF3F86">
        <w:trPr>
          <w:trHeight w:val="833"/>
        </w:trPr>
        <w:tc>
          <w:tcPr>
            <w:tcW w:w="3333" w:type="pct"/>
            <w:gridSpan w:val="2"/>
            <w:shd w:val="clear" w:color="auto" w:fill="FBE4D5" w:themeFill="accent2" w:themeFillTint="33"/>
            <w:vAlign w:val="center"/>
          </w:tcPr>
          <w:p w:rsidR="00B4216D" w:rsidRPr="00B4216D" w:rsidRDefault="00B4216D" w:rsidP="00B4216D">
            <w:pPr>
              <w:numPr>
                <w:ilvl w:val="0"/>
                <w:numId w:val="7"/>
              </w:numPr>
              <w:ind w:left="229" w:hanging="229"/>
              <w:contextualSpacing/>
              <w:jc w:val="both"/>
              <w:rPr>
                <w:sz w:val="16"/>
                <w:szCs w:val="16"/>
              </w:rPr>
            </w:pPr>
            <w:r w:rsidRPr="00B4216D">
              <w:rPr>
                <w:sz w:val="16"/>
                <w:szCs w:val="16"/>
              </w:rPr>
              <w:t>Prix détaillé (éléments incorporels, matériel, stock) avec éventuellement montant des honoraires de l'agence,</w:t>
            </w:r>
          </w:p>
          <w:p w:rsidR="00B4216D" w:rsidRPr="00B4216D" w:rsidRDefault="00B4216D" w:rsidP="00B4216D">
            <w:pPr>
              <w:numPr>
                <w:ilvl w:val="0"/>
                <w:numId w:val="7"/>
              </w:numPr>
              <w:ind w:left="229" w:hanging="229"/>
              <w:contextualSpacing/>
              <w:jc w:val="both"/>
              <w:rPr>
                <w:sz w:val="16"/>
                <w:szCs w:val="16"/>
              </w:rPr>
            </w:pPr>
            <w:r w:rsidRPr="00B4216D">
              <w:rPr>
                <w:sz w:val="16"/>
                <w:szCs w:val="16"/>
              </w:rPr>
              <w:t>Copie des contrats en cours : fournisseurs, assurance, Edition…</w:t>
            </w:r>
          </w:p>
          <w:p w:rsidR="00B4216D" w:rsidRPr="00B4216D" w:rsidRDefault="00B4216D" w:rsidP="00B4216D">
            <w:pPr>
              <w:numPr>
                <w:ilvl w:val="0"/>
                <w:numId w:val="7"/>
              </w:numPr>
              <w:ind w:left="229" w:hanging="229"/>
              <w:contextualSpacing/>
              <w:jc w:val="both"/>
              <w:rPr>
                <w:sz w:val="16"/>
                <w:szCs w:val="16"/>
              </w:rPr>
            </w:pPr>
            <w:r w:rsidRPr="00B4216D">
              <w:rPr>
                <w:sz w:val="16"/>
                <w:szCs w:val="16"/>
              </w:rPr>
              <w:t>Copie des contrats devant être repris par l’acquéreur</w:t>
            </w:r>
          </w:p>
          <w:p w:rsidR="00B4216D" w:rsidRPr="00B4216D" w:rsidRDefault="00B4216D" w:rsidP="00B4216D">
            <w:pPr>
              <w:numPr>
                <w:ilvl w:val="0"/>
                <w:numId w:val="7"/>
              </w:numPr>
              <w:ind w:left="229" w:hanging="229"/>
              <w:contextualSpacing/>
              <w:jc w:val="both"/>
              <w:rPr>
                <w:sz w:val="16"/>
                <w:szCs w:val="16"/>
              </w:rPr>
            </w:pPr>
            <w:r w:rsidRPr="00B4216D">
              <w:rPr>
                <w:sz w:val="16"/>
                <w:szCs w:val="16"/>
              </w:rPr>
              <w:t>Attestation d’assurance du fonds de commerce et conditions particulières</w:t>
            </w:r>
          </w:p>
          <w:p w:rsidR="00B4216D" w:rsidRPr="00B4216D" w:rsidRDefault="00B4216D" w:rsidP="00B4216D">
            <w:pPr>
              <w:numPr>
                <w:ilvl w:val="0"/>
                <w:numId w:val="7"/>
              </w:numPr>
              <w:ind w:left="229" w:hanging="229"/>
              <w:contextualSpacing/>
              <w:jc w:val="both"/>
              <w:rPr>
                <w:sz w:val="16"/>
                <w:szCs w:val="16"/>
              </w:rPr>
            </w:pPr>
            <w:r w:rsidRPr="00B4216D">
              <w:rPr>
                <w:sz w:val="16"/>
                <w:szCs w:val="16"/>
              </w:rPr>
              <w:t>Liste des abonnements en cours indiquant pour chaque abonnement la nature de l’abonnement, sa durée, sa date de fin, le montant annuel de l’abonnement et copie des contrats</w:t>
            </w:r>
          </w:p>
          <w:p w:rsidR="00B4216D" w:rsidRPr="00B4216D" w:rsidRDefault="00B4216D" w:rsidP="00B4216D">
            <w:pPr>
              <w:numPr>
                <w:ilvl w:val="0"/>
                <w:numId w:val="7"/>
              </w:numPr>
              <w:ind w:left="229" w:hanging="229"/>
              <w:contextualSpacing/>
              <w:jc w:val="both"/>
              <w:rPr>
                <w:sz w:val="16"/>
                <w:szCs w:val="16"/>
              </w:rPr>
            </w:pPr>
            <w:r w:rsidRPr="00B4216D">
              <w:rPr>
                <w:sz w:val="16"/>
                <w:szCs w:val="16"/>
              </w:rPr>
              <w:t>Clause de non concurrence : nombre d'années et nombre de kilomètres</w:t>
            </w:r>
          </w:p>
          <w:p w:rsidR="00B4216D" w:rsidRPr="00B4216D" w:rsidRDefault="00B4216D" w:rsidP="00B4216D">
            <w:pPr>
              <w:numPr>
                <w:ilvl w:val="0"/>
                <w:numId w:val="7"/>
              </w:numPr>
              <w:ind w:left="229" w:hanging="229"/>
              <w:contextualSpacing/>
              <w:jc w:val="both"/>
              <w:rPr>
                <w:sz w:val="16"/>
                <w:szCs w:val="16"/>
              </w:rPr>
            </w:pPr>
            <w:r w:rsidRPr="00B4216D">
              <w:rPr>
                <w:sz w:val="16"/>
                <w:szCs w:val="16"/>
              </w:rPr>
              <w:t>Copie des rapports, le cas échant :</w:t>
            </w:r>
          </w:p>
          <w:p w:rsidR="00B4216D" w:rsidRPr="00B4216D" w:rsidRDefault="00B4216D" w:rsidP="00B4216D">
            <w:pPr>
              <w:numPr>
                <w:ilvl w:val="0"/>
                <w:numId w:val="8"/>
              </w:numPr>
              <w:contextualSpacing/>
              <w:jc w:val="both"/>
              <w:rPr>
                <w:sz w:val="16"/>
                <w:szCs w:val="16"/>
              </w:rPr>
            </w:pPr>
            <w:r w:rsidRPr="00B4216D">
              <w:rPr>
                <w:sz w:val="16"/>
                <w:szCs w:val="16"/>
              </w:rPr>
              <w:t>De la commission de sécurité</w:t>
            </w:r>
          </w:p>
          <w:p w:rsidR="00B4216D" w:rsidRPr="00B4216D" w:rsidRDefault="00B4216D" w:rsidP="00B4216D">
            <w:pPr>
              <w:numPr>
                <w:ilvl w:val="0"/>
                <w:numId w:val="8"/>
              </w:numPr>
              <w:contextualSpacing/>
              <w:jc w:val="both"/>
              <w:rPr>
                <w:sz w:val="16"/>
                <w:szCs w:val="16"/>
              </w:rPr>
            </w:pPr>
            <w:r w:rsidRPr="00B4216D">
              <w:rPr>
                <w:sz w:val="16"/>
                <w:szCs w:val="16"/>
              </w:rPr>
              <w:t>De la commission accessibilité handicapé</w:t>
            </w:r>
          </w:p>
          <w:p w:rsidR="00B4216D" w:rsidRPr="00B4216D" w:rsidRDefault="00B4216D" w:rsidP="00B4216D">
            <w:pPr>
              <w:numPr>
                <w:ilvl w:val="0"/>
                <w:numId w:val="8"/>
              </w:numPr>
              <w:contextualSpacing/>
              <w:jc w:val="both"/>
              <w:rPr>
                <w:sz w:val="16"/>
                <w:szCs w:val="16"/>
              </w:rPr>
            </w:pPr>
            <w:r w:rsidRPr="00B4216D">
              <w:rPr>
                <w:sz w:val="16"/>
                <w:szCs w:val="16"/>
              </w:rPr>
              <w:t>De la commission d'hygiène</w:t>
            </w:r>
          </w:p>
          <w:p w:rsidR="00B4216D" w:rsidRPr="00B4216D" w:rsidRDefault="00B4216D" w:rsidP="00B4216D">
            <w:pPr>
              <w:numPr>
                <w:ilvl w:val="0"/>
                <w:numId w:val="8"/>
              </w:numPr>
              <w:contextualSpacing/>
              <w:jc w:val="both"/>
              <w:rPr>
                <w:sz w:val="16"/>
                <w:szCs w:val="16"/>
              </w:rPr>
            </w:pPr>
            <w:r w:rsidRPr="00B4216D">
              <w:rPr>
                <w:sz w:val="16"/>
                <w:szCs w:val="16"/>
              </w:rPr>
              <w:t>De l'inspection du travail</w:t>
            </w:r>
          </w:p>
          <w:p w:rsidR="00B4216D" w:rsidRPr="00B4216D" w:rsidRDefault="00B4216D" w:rsidP="00B4216D">
            <w:pPr>
              <w:numPr>
                <w:ilvl w:val="0"/>
                <w:numId w:val="7"/>
              </w:numPr>
              <w:ind w:left="229" w:hanging="229"/>
              <w:contextualSpacing/>
              <w:jc w:val="both"/>
              <w:rPr>
                <w:sz w:val="16"/>
                <w:szCs w:val="16"/>
              </w:rPr>
            </w:pPr>
            <w:r w:rsidRPr="00B4216D">
              <w:rPr>
                <w:sz w:val="16"/>
                <w:szCs w:val="16"/>
              </w:rPr>
              <w:t>Numéro de la ligne téléphonique si elle est transmise</w:t>
            </w:r>
          </w:p>
        </w:tc>
        <w:tc>
          <w:tcPr>
            <w:tcW w:w="1667" w:type="pct"/>
            <w:shd w:val="clear" w:color="auto" w:fill="FBE4D5" w:themeFill="accent2" w:themeFillTint="33"/>
            <w:vAlign w:val="center"/>
          </w:tcPr>
          <w:p w:rsidR="00B4216D" w:rsidRPr="00B4216D" w:rsidRDefault="00B4216D" w:rsidP="00B4216D">
            <w:pPr>
              <w:jc w:val="both"/>
              <w:rPr>
                <w:b/>
                <w:bCs/>
                <w:sz w:val="16"/>
                <w:szCs w:val="16"/>
              </w:rPr>
            </w:pPr>
            <w:r w:rsidRPr="00B4216D">
              <w:rPr>
                <w:b/>
                <w:bCs/>
                <w:sz w:val="16"/>
                <w:szCs w:val="16"/>
              </w:rPr>
              <w:t>Vendeur</w:t>
            </w:r>
          </w:p>
        </w:tc>
      </w:tr>
    </w:tbl>
    <w:p w:rsidR="00B4216D" w:rsidRPr="00B4216D" w:rsidRDefault="00B4216D" w:rsidP="00B4216D">
      <w:pPr>
        <w:rPr>
          <w:rFonts w:cstheme="minorHAnsi"/>
          <w:sz w:val="20"/>
          <w:szCs w:val="20"/>
        </w:rPr>
      </w:pPr>
    </w:p>
    <w:p w:rsidR="00B4216D" w:rsidRPr="00B4216D" w:rsidRDefault="00B4216D" w:rsidP="00B4216D">
      <w:pPr>
        <w:rPr>
          <w:rFonts w:cstheme="minorHAnsi"/>
          <w:sz w:val="20"/>
          <w:szCs w:val="20"/>
        </w:rPr>
      </w:pPr>
    </w:p>
    <w:p w:rsidR="00B4216D" w:rsidRPr="00B4216D" w:rsidRDefault="00B4216D" w:rsidP="00B4216D">
      <w:pPr>
        <w:rPr>
          <w:rFonts w:cstheme="minorHAnsi"/>
          <w:sz w:val="20"/>
          <w:szCs w:val="20"/>
        </w:rPr>
      </w:pPr>
    </w:p>
    <w:p w:rsidR="00B4216D" w:rsidRPr="00B4216D" w:rsidRDefault="00B4216D" w:rsidP="00B4216D">
      <w:pPr>
        <w:rPr>
          <w:rFonts w:cstheme="minorHAnsi"/>
          <w:sz w:val="20"/>
          <w:szCs w:val="20"/>
        </w:rPr>
      </w:pPr>
    </w:p>
    <w:p w:rsidR="00B4216D" w:rsidRPr="00B4216D" w:rsidRDefault="00B4216D" w:rsidP="00B4216D">
      <w:pPr>
        <w:rPr>
          <w:rFonts w:cstheme="minorHAnsi"/>
          <w:b/>
          <w:bCs/>
          <w:sz w:val="20"/>
          <w:szCs w:val="20"/>
          <w:u w:val="single"/>
        </w:rPr>
      </w:pPr>
      <w:r w:rsidRPr="00B4216D">
        <w:rPr>
          <w:rFonts w:cstheme="minorHAnsi"/>
          <w:b/>
          <w:bCs/>
          <w:sz w:val="20"/>
          <w:szCs w:val="20"/>
          <w:u w:val="single"/>
        </w:rPr>
        <w:t>Ces informations et documents sont listés à titre indicatifs, et non exhaustif. Après examen de votre dossier au cours d’un rendez-vous avec un notaire, d’autres éléments pourront vous être demandés.</w:t>
      </w:r>
    </w:p>
    <w:p w:rsidR="00B4216D" w:rsidRPr="00B4216D" w:rsidRDefault="00B4216D" w:rsidP="00B4216D">
      <w:pPr>
        <w:rPr>
          <w:rFonts w:cstheme="minorHAnsi"/>
          <w:b/>
          <w:bCs/>
          <w:sz w:val="20"/>
          <w:szCs w:val="20"/>
          <w:u w:val="single"/>
        </w:rPr>
      </w:pPr>
    </w:p>
    <w:p w:rsidR="00B4216D" w:rsidRPr="00B4216D" w:rsidRDefault="00B4216D" w:rsidP="00B4216D">
      <w:pPr>
        <w:rPr>
          <w:rFonts w:cstheme="minorHAnsi"/>
          <w:b/>
          <w:bCs/>
          <w:sz w:val="20"/>
          <w:szCs w:val="20"/>
          <w:u w:val="single"/>
        </w:rPr>
      </w:pPr>
    </w:p>
    <w:p w:rsidR="00B4216D" w:rsidRPr="00B4216D" w:rsidRDefault="00B4216D" w:rsidP="00B4216D">
      <w:pPr>
        <w:rPr>
          <w:rFonts w:cstheme="minorHAnsi"/>
          <w:b/>
          <w:bCs/>
          <w:sz w:val="20"/>
          <w:szCs w:val="20"/>
          <w:u w:val="single"/>
        </w:rPr>
      </w:pPr>
    </w:p>
    <w:p w:rsidR="00B4216D" w:rsidRPr="00B4216D" w:rsidRDefault="00B4216D" w:rsidP="00B4216D">
      <w:pPr>
        <w:rPr>
          <w:rFonts w:cstheme="minorHAnsi"/>
          <w:b/>
          <w:bCs/>
          <w:sz w:val="20"/>
          <w:szCs w:val="20"/>
          <w:u w:val="single"/>
        </w:rPr>
      </w:pPr>
    </w:p>
    <w:p w:rsidR="00B4216D" w:rsidRPr="00B4216D" w:rsidRDefault="00B4216D" w:rsidP="00B4216D">
      <w:pPr>
        <w:rPr>
          <w:rFonts w:cstheme="minorHAnsi"/>
          <w:b/>
          <w:bCs/>
          <w:sz w:val="20"/>
          <w:szCs w:val="20"/>
          <w:u w:val="single"/>
        </w:rPr>
      </w:pPr>
    </w:p>
    <w:p w:rsidR="00B4216D" w:rsidRPr="00B4216D" w:rsidRDefault="00B4216D" w:rsidP="00B4216D">
      <w:pPr>
        <w:rPr>
          <w:rFonts w:cstheme="minorHAnsi"/>
          <w:b/>
          <w:bCs/>
          <w:sz w:val="20"/>
          <w:szCs w:val="20"/>
          <w:u w:val="single"/>
        </w:rPr>
      </w:pPr>
    </w:p>
    <w:p w:rsidR="00B4216D" w:rsidRPr="00B4216D" w:rsidRDefault="00B4216D" w:rsidP="00B4216D">
      <w:pPr>
        <w:rPr>
          <w:rFonts w:cstheme="minorHAnsi"/>
          <w:b/>
          <w:bCs/>
          <w:sz w:val="20"/>
          <w:szCs w:val="20"/>
          <w:u w:val="single"/>
        </w:rPr>
      </w:pPr>
    </w:p>
    <w:p w:rsidR="00B4216D" w:rsidRPr="00B4216D" w:rsidRDefault="00B4216D" w:rsidP="00B4216D">
      <w:pPr>
        <w:rPr>
          <w:rFonts w:cstheme="minorHAnsi"/>
          <w:b/>
          <w:bCs/>
          <w:sz w:val="20"/>
          <w:szCs w:val="20"/>
          <w:u w:val="single"/>
        </w:rPr>
      </w:pPr>
    </w:p>
    <w:p w:rsidR="00B4216D" w:rsidRPr="00B4216D" w:rsidRDefault="00B4216D" w:rsidP="00B4216D">
      <w:pPr>
        <w:rPr>
          <w:rFonts w:cstheme="minorHAnsi"/>
          <w:b/>
          <w:bCs/>
          <w:sz w:val="20"/>
          <w:szCs w:val="20"/>
          <w:u w:val="single"/>
        </w:rPr>
      </w:pPr>
    </w:p>
    <w:p w:rsidR="00B4216D" w:rsidRPr="00B4216D" w:rsidRDefault="00B4216D" w:rsidP="00B4216D">
      <w:pPr>
        <w:rPr>
          <w:rFonts w:cstheme="minorHAnsi"/>
          <w:b/>
          <w:bCs/>
          <w:sz w:val="20"/>
          <w:szCs w:val="20"/>
          <w:u w:val="single"/>
        </w:rPr>
      </w:pPr>
    </w:p>
    <w:p w:rsidR="00B4216D" w:rsidRPr="00B4216D" w:rsidRDefault="00B4216D" w:rsidP="00B4216D">
      <w:pPr>
        <w:rPr>
          <w:rFonts w:cstheme="minorHAnsi"/>
          <w:sz w:val="20"/>
          <w:szCs w:val="20"/>
        </w:rPr>
      </w:pPr>
    </w:p>
    <w:p w:rsidR="00B4216D" w:rsidRPr="00B4216D" w:rsidRDefault="00B4216D" w:rsidP="00B4216D">
      <w:pPr>
        <w:rPr>
          <w:rFonts w:cstheme="minorHAnsi"/>
          <w:sz w:val="20"/>
          <w:szCs w:val="20"/>
        </w:rPr>
      </w:pPr>
    </w:p>
    <w:p w:rsidR="00B4216D" w:rsidRPr="00B4216D" w:rsidRDefault="00B4216D" w:rsidP="00B4216D">
      <w:pPr>
        <w:rPr>
          <w:rFonts w:cstheme="minorHAnsi"/>
          <w:sz w:val="20"/>
          <w:szCs w:val="20"/>
        </w:rPr>
      </w:pPr>
    </w:p>
    <w:p w:rsidR="00B4216D" w:rsidRPr="00B4216D" w:rsidRDefault="00B4216D" w:rsidP="00B4216D">
      <w:pPr>
        <w:rPr>
          <w:rFonts w:cstheme="minorHAnsi"/>
          <w:sz w:val="20"/>
          <w:szCs w:val="20"/>
        </w:rPr>
      </w:pPr>
    </w:p>
    <w:p w:rsidR="00B4216D" w:rsidRPr="00B4216D" w:rsidRDefault="00B4216D" w:rsidP="00B4216D">
      <w:pPr>
        <w:overflowPunct w:val="0"/>
        <w:autoSpaceDE w:val="0"/>
        <w:autoSpaceDN w:val="0"/>
        <w:adjustRightInd w:val="0"/>
        <w:spacing w:after="160" w:line="259" w:lineRule="auto"/>
        <w:jc w:val="center"/>
        <w:textAlignment w:val="baseline"/>
        <w:rPr>
          <w:rFonts w:ascii="Calibri" w:eastAsia="Times New Roman" w:hAnsi="Calibri" w:cs="Calibri"/>
          <w:b/>
          <w:sz w:val="32"/>
          <w:szCs w:val="32"/>
          <w:u w:val="single"/>
          <w:lang w:eastAsia="fr-FR"/>
        </w:rPr>
      </w:pPr>
      <w:r w:rsidRPr="00B4216D">
        <w:rPr>
          <w:rFonts w:ascii="Calibri" w:eastAsia="Times New Roman" w:hAnsi="Calibri" w:cs="Calibri"/>
          <w:b/>
          <w:sz w:val="32"/>
          <w:szCs w:val="32"/>
          <w:u w:val="single"/>
          <w:lang w:eastAsia="fr-FR"/>
        </w:rPr>
        <w:lastRenderedPageBreak/>
        <w:t>QUESTIONNAIRE D’ETAT CIVIL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56"/>
        <w:gridCol w:w="3621"/>
      </w:tblGrid>
      <w:tr w:rsidR="00B4216D" w:rsidRPr="00B4216D" w:rsidTr="00DF3F86">
        <w:tc>
          <w:tcPr>
            <w:tcW w:w="1093"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908"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b/>
                <w:sz w:val="20"/>
                <w:szCs w:val="20"/>
                <w:lang w:eastAsia="fr-FR"/>
              </w:rPr>
            </w:pPr>
            <w:r w:rsidRPr="00B4216D">
              <w:rPr>
                <w:rFonts w:ascii="Calibri" w:eastAsia="Times New Roman" w:hAnsi="Calibri" w:cs="Calibri"/>
                <w:b/>
                <w:sz w:val="20"/>
                <w:szCs w:val="20"/>
                <w:lang w:eastAsia="fr-FR"/>
              </w:rPr>
              <w:t>VOUS</w:t>
            </w:r>
          </w:p>
        </w:tc>
        <w:tc>
          <w:tcPr>
            <w:tcW w:w="2000"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b/>
                <w:sz w:val="20"/>
                <w:szCs w:val="20"/>
                <w:lang w:eastAsia="fr-FR"/>
              </w:rPr>
            </w:pPr>
            <w:r w:rsidRPr="00B4216D">
              <w:rPr>
                <w:rFonts w:ascii="Calibri" w:eastAsia="Times New Roman" w:hAnsi="Calibri" w:cs="Calibri"/>
                <w:b/>
                <w:sz w:val="20"/>
                <w:szCs w:val="20"/>
                <w:lang w:eastAsia="fr-FR"/>
              </w:rPr>
              <w:t>CONJOINT ou PARTENAIRE</w:t>
            </w:r>
          </w:p>
        </w:tc>
      </w:tr>
      <w:tr w:rsidR="00B4216D" w:rsidRPr="00B4216D"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Nom :</w:t>
            </w:r>
          </w:p>
        </w:tc>
        <w:tc>
          <w:tcPr>
            <w:tcW w:w="1908"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B4216D" w:rsidRPr="00B4216D"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Nom de jeune fille :</w:t>
            </w:r>
          </w:p>
        </w:tc>
        <w:tc>
          <w:tcPr>
            <w:tcW w:w="1908"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B4216D" w:rsidRPr="00B4216D"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Prénoms :</w:t>
            </w: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(dans l'ordre de l'état civil)</w:t>
            </w:r>
          </w:p>
        </w:tc>
        <w:tc>
          <w:tcPr>
            <w:tcW w:w="1908"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B4216D" w:rsidRPr="00B4216D"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Date de naissance</w:t>
            </w:r>
          </w:p>
        </w:tc>
        <w:tc>
          <w:tcPr>
            <w:tcW w:w="1908"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B4216D" w:rsidRPr="00B4216D"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Lieu de naissance</w:t>
            </w:r>
          </w:p>
        </w:tc>
        <w:tc>
          <w:tcPr>
            <w:tcW w:w="1908"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B4216D" w:rsidRPr="00B4216D"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Profession</w:t>
            </w:r>
          </w:p>
        </w:tc>
        <w:tc>
          <w:tcPr>
            <w:tcW w:w="1908"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B4216D" w:rsidRPr="00B4216D"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Nationalité</w:t>
            </w:r>
          </w:p>
        </w:tc>
        <w:tc>
          <w:tcPr>
            <w:tcW w:w="1908"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p>
        </w:tc>
      </w:tr>
    </w:tbl>
    <w:p w:rsidR="00B4216D" w:rsidRPr="00B4216D" w:rsidRDefault="00B4216D" w:rsidP="00B4216D">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B4216D">
        <w:rPr>
          <w:rFonts w:ascii="Calibri" w:eastAsia="Times New Roman" w:hAnsi="Calibri" w:cs="Calibri"/>
          <w:b/>
          <w:sz w:val="20"/>
          <w:szCs w:val="20"/>
          <w:u w:val="single"/>
          <w:lang w:eastAsia="fr-FR"/>
        </w:rPr>
        <w:t>COORDONNEES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83"/>
        <w:gridCol w:w="3593"/>
      </w:tblGrid>
      <w:tr w:rsidR="00B4216D" w:rsidRPr="00B4216D" w:rsidTr="00DF3F86">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Téléphone domicile :</w:t>
            </w:r>
          </w:p>
        </w:tc>
        <w:tc>
          <w:tcPr>
            <w:tcW w:w="1923"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B4216D" w:rsidRPr="00B4216D" w:rsidTr="00DF3F86">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Téléphone travail :</w:t>
            </w:r>
          </w:p>
        </w:tc>
        <w:tc>
          <w:tcPr>
            <w:tcW w:w="1923"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B4216D" w:rsidRPr="00B4216D" w:rsidTr="00DF3F86">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Téléphone portable :</w:t>
            </w:r>
          </w:p>
        </w:tc>
        <w:tc>
          <w:tcPr>
            <w:tcW w:w="1923"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B4216D" w:rsidRPr="00B4216D" w:rsidTr="00DF3F86">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Adresse Email :</w:t>
            </w:r>
          </w:p>
        </w:tc>
        <w:tc>
          <w:tcPr>
            <w:tcW w:w="1923"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B4216D" w:rsidRPr="00B4216D" w:rsidTr="00DF3F86">
        <w:trPr>
          <w:trHeight w:val="1070"/>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Adresse actuelle :</w:t>
            </w:r>
          </w:p>
        </w:tc>
        <w:tc>
          <w:tcPr>
            <w:tcW w:w="1923"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B4216D" w:rsidRPr="00B4216D" w:rsidRDefault="00B4216D" w:rsidP="00B4216D">
            <w:pPr>
              <w:overflowPunct w:val="0"/>
              <w:autoSpaceDE w:val="0"/>
              <w:autoSpaceDN w:val="0"/>
              <w:adjustRightInd w:val="0"/>
              <w:jc w:val="both"/>
              <w:textAlignment w:val="baseline"/>
              <w:rPr>
                <w:rFonts w:ascii="Calibri" w:eastAsia="Times New Roman" w:hAnsi="Calibri" w:cs="Calibri"/>
                <w:sz w:val="20"/>
                <w:szCs w:val="20"/>
                <w:lang w:eastAsia="fr-FR"/>
              </w:rPr>
            </w:pPr>
          </w:p>
        </w:tc>
      </w:tr>
    </w:tbl>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b/>
          <w:sz w:val="20"/>
          <w:szCs w:val="20"/>
          <w:u w:val="single"/>
          <w:lang w:eastAsia="fr-FR"/>
        </w:rPr>
      </w:pPr>
    </w:p>
    <w:p w:rsidR="00B4216D" w:rsidRPr="00B4216D" w:rsidRDefault="00B4216D" w:rsidP="00B4216D">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B4216D">
        <w:rPr>
          <w:rFonts w:ascii="Calibri" w:eastAsia="Times New Roman" w:hAnsi="Calibri" w:cs="Calibri"/>
          <w:b/>
          <w:sz w:val="20"/>
          <w:szCs w:val="20"/>
          <w:u w:val="single"/>
          <w:lang w:eastAsia="fr-FR"/>
        </w:rPr>
        <w:t>ETAT MARITAL</w:t>
      </w:r>
    </w:p>
    <w:p w:rsidR="00B4216D" w:rsidRPr="00B4216D" w:rsidRDefault="00B4216D" w:rsidP="00B4216D">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B4216D">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0806702C" wp14:editId="7A09FC82">
                <wp:simplePos x="0" y="0"/>
                <wp:positionH relativeFrom="column">
                  <wp:posOffset>554355</wp:posOffset>
                </wp:positionH>
                <wp:positionV relativeFrom="paragraph">
                  <wp:posOffset>15240</wp:posOffset>
                </wp:positionV>
                <wp:extent cx="104775" cy="1238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80C9A" id="Rectangle 10" o:spid="_x0000_s1026" style="position:absolute;margin-left:43.65pt;margin-top:1.2pt;width:8.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dHQ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"/>
            </w:pict>
          </mc:Fallback>
        </mc:AlternateContent>
      </w:r>
      <w:r w:rsidRPr="00B4216D">
        <w:rPr>
          <w:rFonts w:ascii="Calibri" w:eastAsia="Times New Roman" w:hAnsi="Calibri" w:cs="Calibri"/>
          <w:sz w:val="20"/>
          <w:szCs w:val="20"/>
          <w:lang w:eastAsia="fr-FR"/>
        </w:rPr>
        <w:t xml:space="preserve">CELIBATAIRE </w:t>
      </w:r>
    </w:p>
    <w:p w:rsidR="00B4216D" w:rsidRPr="00B4216D" w:rsidRDefault="00B4216D" w:rsidP="00B4216D">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6C2904B8" wp14:editId="7CA70159">
                <wp:simplePos x="0" y="0"/>
                <wp:positionH relativeFrom="column">
                  <wp:posOffset>554355</wp:posOffset>
                </wp:positionH>
                <wp:positionV relativeFrom="paragraph">
                  <wp:posOffset>-635</wp:posOffset>
                </wp:positionV>
                <wp:extent cx="104775" cy="1238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9EDB" id="Rectangle 9" o:spid="_x0000_s1026" style="position:absolute;margin-left:43.65pt;margin-top:-.05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L5Yx+8cAgAAOwQAAA4AAAAAAAAAAAAAAAAALgIAAGRycy9lMm9Eb2MueG1sUEsBAi0A&#10;FAAGAAgAAAAhANKDzsHdAAAABwEAAA8AAAAAAAAAAAAAAAAAdgQAAGRycy9kb3ducmV2LnhtbFBL&#10;BQYAAAAABAAEAPMAAACABQAAAAA=&#10;"/>
            </w:pict>
          </mc:Fallback>
        </mc:AlternateContent>
      </w:r>
      <w:r w:rsidRPr="00B4216D">
        <w:rPr>
          <w:rFonts w:ascii="Calibri" w:eastAsia="Times New Roman" w:hAnsi="Calibri" w:cs="Calibri"/>
          <w:sz w:val="20"/>
          <w:szCs w:val="20"/>
          <w:lang w:eastAsia="fr-FR"/>
        </w:rPr>
        <w:t xml:space="preserve">PACSE(E) </w:t>
      </w:r>
      <w:r w:rsidRPr="00B4216D">
        <w:rPr>
          <w:rFonts w:ascii="Calibri" w:eastAsia="Times New Roman" w:hAnsi="Calibri" w:cs="Calibri"/>
          <w:i/>
          <w:sz w:val="20"/>
          <w:szCs w:val="20"/>
          <w:lang w:eastAsia="fr-FR"/>
        </w:rPr>
        <w:t>Remplir les informations d'état civil de votre conjoint ci-dessus.</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Tribunal de publication :</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Date du contrat :</w:t>
      </w:r>
    </w:p>
    <w:p w:rsidR="00B4216D" w:rsidRPr="00B4216D" w:rsidRDefault="00B4216D" w:rsidP="00B4216D">
      <w:pPr>
        <w:overflowPunct w:val="0"/>
        <w:autoSpaceDE w:val="0"/>
        <w:autoSpaceDN w:val="0"/>
        <w:adjustRightInd w:val="0"/>
        <w:ind w:left="1559" w:firstLine="565"/>
        <w:jc w:val="both"/>
        <w:textAlignment w:val="baseline"/>
        <w:rPr>
          <w:rFonts w:ascii="Calibri" w:eastAsia="Times New Roman" w:hAnsi="Calibri" w:cs="Calibri"/>
          <w:i/>
          <w:color w:val="FF0000"/>
          <w:sz w:val="20"/>
          <w:szCs w:val="20"/>
          <w:lang w:eastAsia="fr-FR"/>
        </w:rPr>
      </w:pPr>
      <w:r w:rsidRPr="00B4216D">
        <w:rPr>
          <w:rFonts w:ascii="Calibri" w:eastAsia="Times New Roman" w:hAnsi="Calibri" w:cs="Calibri"/>
          <w:i/>
          <w:color w:val="FF0000"/>
          <w:sz w:val="20"/>
          <w:szCs w:val="20"/>
          <w:lang w:eastAsia="fr-FR"/>
        </w:rPr>
        <w:t>Merci de nous fournir l'original ou la copie du contrat.</w:t>
      </w:r>
    </w:p>
    <w:p w:rsidR="00B4216D" w:rsidRDefault="00B4216D" w:rsidP="00B4216D">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B4216D" w:rsidRDefault="00B4216D" w:rsidP="00B4216D">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Calibri" w:hAnsi="Calibri" w:cs="Times New Roman"/>
          <w:noProof/>
          <w:sz w:val="22"/>
          <w:szCs w:val="22"/>
        </w:rPr>
        <mc:AlternateContent>
          <mc:Choice Requires="wps">
            <w:drawing>
              <wp:anchor distT="0" distB="0" distL="114300" distR="114300" simplePos="0" relativeHeight="251660288" behindDoc="0" locked="0" layoutInCell="1" allowOverlap="1" wp14:anchorId="2DEBB2F0" wp14:editId="463C618D">
                <wp:simplePos x="0" y="0"/>
                <wp:positionH relativeFrom="column">
                  <wp:posOffset>554355</wp:posOffset>
                </wp:positionH>
                <wp:positionV relativeFrom="paragraph">
                  <wp:posOffset>-635</wp:posOffset>
                </wp:positionV>
                <wp:extent cx="10477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CE96" id="Rectangle 8" o:spid="_x0000_s1026" style="position:absolute;margin-left:43.65pt;margin-top:-.05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vMHA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FeAq8wcAgAAOwQAAA4AAAAAAAAAAAAAAAAALgIAAGRycy9lMm9Eb2MueG1sUEsBAi0A&#10;FAAGAAgAAAAhANKDzsHdAAAABwEAAA8AAAAAAAAAAAAAAAAAdgQAAGRycy9kb3ducmV2LnhtbFBL&#10;BQYAAAAABAAEAPMAAACABQAAAAA=&#10;"/>
            </w:pict>
          </mc:Fallback>
        </mc:AlternateContent>
      </w:r>
      <w:r w:rsidRPr="00B4216D">
        <w:rPr>
          <w:rFonts w:ascii="Calibri" w:eastAsia="Times New Roman" w:hAnsi="Calibri" w:cs="Calibri"/>
          <w:sz w:val="20"/>
          <w:szCs w:val="20"/>
          <w:lang w:eastAsia="fr-FR"/>
        </w:rPr>
        <w:t xml:space="preserve">MARIE(E) </w:t>
      </w:r>
      <w:r w:rsidRPr="00B4216D">
        <w:rPr>
          <w:rFonts w:ascii="Calibri" w:eastAsia="Times New Roman" w:hAnsi="Calibri" w:cs="Calibri"/>
          <w:i/>
          <w:sz w:val="20"/>
          <w:szCs w:val="20"/>
          <w:lang w:eastAsia="fr-FR"/>
        </w:rPr>
        <w:t>Remplir les informations d'état civil de votre conjoint ci-dessus.</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Date du mariage :</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Lieu du mariage :</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 xml:space="preserve">Avez-vous signé un contrat de mariage ? </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 xml:space="preserve">Si oui : </w:t>
      </w:r>
      <w:r w:rsidRPr="00B4216D">
        <w:rPr>
          <w:rFonts w:ascii="Calibri" w:eastAsia="Times New Roman" w:hAnsi="Calibri" w:cs="Calibri"/>
          <w:sz w:val="20"/>
          <w:szCs w:val="20"/>
          <w:lang w:eastAsia="fr-FR"/>
        </w:rPr>
        <w:tab/>
        <w:t>Nom et ville du Notaire :</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Date du contrat :</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Régime choisi :</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i/>
          <w:color w:val="FF0000"/>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r>
      <w:r w:rsidRPr="00B4216D">
        <w:rPr>
          <w:rFonts w:ascii="Calibri" w:eastAsia="Times New Roman" w:hAnsi="Calibri" w:cs="Calibri"/>
          <w:i/>
          <w:color w:val="FF0000"/>
          <w:sz w:val="20"/>
          <w:szCs w:val="20"/>
          <w:lang w:eastAsia="fr-FR"/>
        </w:rPr>
        <w:t>Merci de nous fournir l'original ou la copie du contrat.</w:t>
      </w:r>
    </w:p>
    <w:p w:rsidR="00B4216D" w:rsidRPr="00B4216D" w:rsidRDefault="00B4216D" w:rsidP="00B4216D">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15773930" wp14:editId="19D9AD8C">
                <wp:simplePos x="0" y="0"/>
                <wp:positionH relativeFrom="column">
                  <wp:posOffset>554355</wp:posOffset>
                </wp:positionH>
                <wp:positionV relativeFrom="paragraph">
                  <wp:posOffset>-635</wp:posOffset>
                </wp:positionV>
                <wp:extent cx="10477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9F702" id="Rectangle 7" o:spid="_x0000_s1026" style="position:absolute;margin-left:43.65pt;margin-top:-.0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rkHQIAADs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"/>
            </w:pict>
          </mc:Fallback>
        </mc:AlternateContent>
      </w:r>
      <w:r w:rsidRPr="00B4216D">
        <w:rPr>
          <w:rFonts w:ascii="Calibri" w:eastAsia="Times New Roman" w:hAnsi="Calibri" w:cs="Calibri"/>
          <w:sz w:val="20"/>
          <w:szCs w:val="20"/>
          <w:lang w:eastAsia="fr-FR"/>
        </w:rPr>
        <w:t>DIVORCE(E) de :</w:t>
      </w:r>
    </w:p>
    <w:p w:rsidR="00B4216D" w:rsidRPr="00B4216D" w:rsidRDefault="00B4216D" w:rsidP="00B4216D">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Nom ex-conjoint :</w:t>
      </w:r>
    </w:p>
    <w:p w:rsidR="00B4216D" w:rsidRPr="00B4216D" w:rsidRDefault="00B4216D" w:rsidP="00B4216D">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Prénom ex-conjoint :</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Tribunal qui a prononcé le divorce :</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Date du jugement de divorce :</w:t>
      </w:r>
    </w:p>
    <w:p w:rsidR="00B4216D" w:rsidRPr="00B4216D" w:rsidRDefault="00B4216D" w:rsidP="00B4216D">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Calibri" w:hAnsi="Calibri" w:cs="Times New Roman"/>
          <w:noProof/>
          <w:sz w:val="22"/>
          <w:szCs w:val="22"/>
        </w:rPr>
        <mc:AlternateContent>
          <mc:Choice Requires="wps">
            <w:drawing>
              <wp:anchor distT="0" distB="0" distL="114300" distR="114300" simplePos="0" relativeHeight="251662336" behindDoc="0" locked="0" layoutInCell="1" allowOverlap="1" wp14:anchorId="4EE395CC" wp14:editId="0BF686F5">
                <wp:simplePos x="0" y="0"/>
                <wp:positionH relativeFrom="column">
                  <wp:posOffset>554355</wp:posOffset>
                </wp:positionH>
                <wp:positionV relativeFrom="paragraph">
                  <wp:posOffset>-3175</wp:posOffset>
                </wp:positionV>
                <wp:extent cx="10477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7C543" id="Rectangle 6" o:spid="_x0000_s1026" style="position:absolute;margin-left:43.65pt;margin-top:-.2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bHHgIAADs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"/>
            </w:pict>
          </mc:Fallback>
        </mc:AlternateContent>
      </w:r>
      <w:r w:rsidRPr="00B4216D">
        <w:rPr>
          <w:rFonts w:ascii="Calibri" w:eastAsia="Times New Roman" w:hAnsi="Calibri" w:cs="Calibri"/>
          <w:sz w:val="20"/>
          <w:szCs w:val="20"/>
          <w:lang w:eastAsia="fr-FR"/>
        </w:rPr>
        <w:t xml:space="preserve">SEPARE(E) DE CORPS de : </w:t>
      </w:r>
    </w:p>
    <w:p w:rsidR="00B4216D" w:rsidRPr="00B4216D" w:rsidRDefault="00B4216D" w:rsidP="00B4216D">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Nom ex-conjoint :</w:t>
      </w:r>
    </w:p>
    <w:p w:rsidR="00B4216D" w:rsidRPr="00B4216D" w:rsidRDefault="00B4216D" w:rsidP="00B4216D">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Prénom ex-conjoint :</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Tribunal qui a prononcé la séparation de corps :</w:t>
      </w: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ab/>
      </w:r>
      <w:r w:rsidRPr="00B4216D">
        <w:rPr>
          <w:rFonts w:ascii="Calibri" w:eastAsia="Times New Roman" w:hAnsi="Calibri" w:cs="Calibri"/>
          <w:sz w:val="20"/>
          <w:szCs w:val="20"/>
          <w:lang w:eastAsia="fr-FR"/>
        </w:rPr>
        <w:tab/>
        <w:t>Date du jugement de séparation de corps :</w:t>
      </w:r>
    </w:p>
    <w:p w:rsidR="00B4216D" w:rsidRPr="00B4216D" w:rsidRDefault="00B4216D" w:rsidP="00B4216D">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B4216D" w:rsidRPr="00B4216D" w:rsidRDefault="00B4216D" w:rsidP="00B4216D">
      <w:pPr>
        <w:overflowPunct w:val="0"/>
        <w:autoSpaceDE w:val="0"/>
        <w:autoSpaceDN w:val="0"/>
        <w:adjustRightInd w:val="0"/>
        <w:spacing w:line="276" w:lineRule="auto"/>
        <w:ind w:left="851" w:firstLine="283"/>
        <w:jc w:val="both"/>
        <w:textAlignment w:val="baseline"/>
        <w:rPr>
          <w:rFonts w:ascii="Calibri" w:eastAsia="Times New Roman" w:hAnsi="Calibri" w:cs="Calibri"/>
          <w:i/>
          <w:sz w:val="20"/>
          <w:szCs w:val="20"/>
          <w:lang w:eastAsia="fr-FR"/>
        </w:rPr>
      </w:pPr>
      <w:r w:rsidRPr="00B4216D">
        <w:rPr>
          <w:rFonts w:ascii="Calibri" w:eastAsia="Calibri" w:hAnsi="Calibri" w:cs="Times New Roman"/>
          <w:noProof/>
          <w:sz w:val="22"/>
          <w:szCs w:val="22"/>
        </w:rPr>
        <mc:AlternateContent>
          <mc:Choice Requires="wps">
            <w:drawing>
              <wp:anchor distT="0" distB="0" distL="114300" distR="114300" simplePos="0" relativeHeight="251663360" behindDoc="0" locked="0" layoutInCell="1" allowOverlap="1" wp14:anchorId="0BA4224C" wp14:editId="32C4876A">
                <wp:simplePos x="0" y="0"/>
                <wp:positionH relativeFrom="column">
                  <wp:posOffset>554355</wp:posOffset>
                </wp:positionH>
                <wp:positionV relativeFrom="paragraph">
                  <wp:posOffset>3175</wp:posOffset>
                </wp:positionV>
                <wp:extent cx="10477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38A6" id="Rectangle 5" o:spid="_x0000_s1026" style="position:absolute;margin-left:43.65pt;margin-top:.2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i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"/>
            </w:pict>
          </mc:Fallback>
        </mc:AlternateContent>
      </w:r>
      <w:r w:rsidRPr="00B4216D">
        <w:rPr>
          <w:rFonts w:ascii="Calibri" w:eastAsia="Times New Roman" w:hAnsi="Calibri" w:cs="Calibri"/>
          <w:sz w:val="20"/>
          <w:szCs w:val="20"/>
          <w:lang w:eastAsia="fr-FR"/>
        </w:rPr>
        <w:t xml:space="preserve">VEUF / VEUVE de : </w:t>
      </w:r>
    </w:p>
    <w:p w:rsidR="00B4216D" w:rsidRPr="00B4216D" w:rsidRDefault="00B4216D" w:rsidP="00B4216D">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Nom :</w:t>
      </w:r>
    </w:p>
    <w:p w:rsidR="00B4216D" w:rsidRPr="00B4216D" w:rsidRDefault="00B4216D" w:rsidP="00B4216D">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Prénom :</w:t>
      </w:r>
    </w:p>
    <w:p w:rsidR="00B4216D" w:rsidRPr="00B4216D" w:rsidRDefault="00B4216D" w:rsidP="00B4216D">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B4216D">
        <w:rPr>
          <w:rFonts w:ascii="Calibri" w:eastAsia="Times New Roman" w:hAnsi="Calibri" w:cs="Calibri"/>
          <w:sz w:val="20"/>
          <w:szCs w:val="20"/>
          <w:lang w:eastAsia="fr-FR"/>
        </w:rPr>
        <w:t>Date et lieu de décès :</w:t>
      </w:r>
    </w:p>
    <w:p w:rsidR="00B4216D" w:rsidRPr="00B4216D" w:rsidRDefault="00B4216D" w:rsidP="00B4216D">
      <w:pPr>
        <w:spacing w:before="240" w:after="160"/>
        <w:jc w:val="center"/>
        <w:rPr>
          <w:rFonts w:cstheme="minorHAnsi"/>
          <w:b/>
          <w:bCs/>
          <w:sz w:val="20"/>
          <w:szCs w:val="20"/>
        </w:rPr>
      </w:pPr>
      <w:r w:rsidRPr="00B4216D">
        <w:rPr>
          <w:rFonts w:cstheme="minorHAnsi"/>
          <w:b/>
          <w:bCs/>
          <w:sz w:val="20"/>
          <w:szCs w:val="20"/>
        </w:rPr>
        <w:t>* * *</w:t>
      </w:r>
    </w:p>
    <w:p w:rsidR="00B4216D" w:rsidRPr="00B4216D" w:rsidRDefault="00B4216D" w:rsidP="00B4216D">
      <w:pPr>
        <w:overflowPunct w:val="0"/>
        <w:autoSpaceDE w:val="0"/>
        <w:autoSpaceDN w:val="0"/>
        <w:adjustRightInd w:val="0"/>
        <w:jc w:val="both"/>
        <w:textAlignment w:val="baseline"/>
        <w:rPr>
          <w:rFonts w:eastAsia="Times New Roman" w:cstheme="minorHAnsi"/>
          <w:b/>
          <w:bCs/>
          <w:sz w:val="20"/>
          <w:szCs w:val="20"/>
          <w:lang w:eastAsia="fr-FR"/>
        </w:rPr>
      </w:pPr>
      <w:r w:rsidRPr="00B4216D">
        <w:rPr>
          <w:rFonts w:eastAsia="Times New Roman" w:cstheme="minorHAnsi"/>
          <w:sz w:val="20"/>
          <w:szCs w:val="20"/>
          <w:lang w:eastAsia="fr-FR"/>
        </w:rPr>
        <w:t xml:space="preserve">Serez-vous présent pour la signature des actes ? : </w:t>
      </w:r>
      <w:r w:rsidRPr="00B4216D">
        <w:rPr>
          <w:rFonts w:eastAsia="Times New Roman" w:cstheme="minorHAnsi"/>
          <w:sz w:val="20"/>
          <w:szCs w:val="20"/>
          <w:lang w:eastAsia="fr-FR"/>
        </w:rPr>
        <w:tab/>
      </w:r>
      <w:r w:rsidRPr="00B4216D">
        <w:rPr>
          <w:rFonts w:eastAsia="Times New Roman" w:cstheme="minorHAnsi"/>
          <w:sz w:val="20"/>
          <w:szCs w:val="20"/>
          <w:lang w:eastAsia="fr-FR"/>
        </w:rPr>
        <w:tab/>
      </w:r>
      <w:r w:rsidRPr="00B4216D">
        <w:rPr>
          <w:rFonts w:eastAsia="Times New Roman" w:cstheme="minorHAnsi"/>
          <w:sz w:val="20"/>
          <w:szCs w:val="20"/>
          <w:lang w:eastAsia="fr-FR"/>
        </w:rPr>
        <w:tab/>
      </w:r>
      <w:r w:rsidRPr="00B4216D">
        <w:rPr>
          <w:rFonts w:eastAsia="Times New Roman" w:cstheme="minorHAnsi"/>
          <w:sz w:val="20"/>
          <w:szCs w:val="20"/>
          <w:lang w:eastAsia="fr-FR"/>
        </w:rPr>
        <w:tab/>
      </w:r>
      <w:r w:rsidRPr="00B4216D">
        <w:rPr>
          <w:rFonts w:eastAsia="Times New Roman" w:cstheme="minorHAnsi"/>
          <w:sz w:val="20"/>
          <w:szCs w:val="20"/>
          <w:lang w:eastAsia="fr-FR"/>
        </w:rPr>
        <w:tab/>
      </w:r>
      <w:r w:rsidRPr="00B4216D">
        <w:rPr>
          <w:rFonts w:eastAsia="Times New Roman" w:cstheme="minorHAnsi"/>
          <w:sz w:val="20"/>
          <w:szCs w:val="20"/>
          <w:lang w:eastAsia="fr-FR"/>
        </w:rPr>
        <w:tab/>
      </w:r>
      <w:r w:rsidRPr="00B4216D">
        <w:rPr>
          <w:rFonts w:eastAsia="Times New Roman" w:cstheme="minorHAnsi"/>
          <w:b/>
          <w:bCs/>
          <w:sz w:val="20"/>
          <w:szCs w:val="20"/>
          <w:lang w:eastAsia="fr-FR"/>
        </w:rPr>
        <w:t xml:space="preserve">OUI </w:t>
      </w:r>
      <w:r w:rsidRPr="00B4216D">
        <w:rPr>
          <w:rFonts w:eastAsia="Times New Roman" w:cstheme="minorHAnsi"/>
          <w:b/>
          <w:bCs/>
          <w:sz w:val="20"/>
          <w:szCs w:val="20"/>
          <w:lang w:eastAsia="fr-FR"/>
        </w:rPr>
        <w:tab/>
        <w:t>NON</w:t>
      </w:r>
    </w:p>
    <w:p w:rsidR="00B4216D" w:rsidRPr="00B4216D" w:rsidRDefault="00B4216D" w:rsidP="00B4216D">
      <w:pPr>
        <w:overflowPunct w:val="0"/>
        <w:autoSpaceDE w:val="0"/>
        <w:autoSpaceDN w:val="0"/>
        <w:adjustRightInd w:val="0"/>
        <w:jc w:val="both"/>
        <w:textAlignment w:val="baseline"/>
        <w:rPr>
          <w:rFonts w:eastAsia="Times New Roman" w:cstheme="minorHAnsi"/>
          <w:b/>
          <w:bCs/>
          <w:sz w:val="20"/>
          <w:szCs w:val="20"/>
          <w:lang w:eastAsia="fr-FR"/>
        </w:rPr>
      </w:pPr>
    </w:p>
    <w:p w:rsidR="00B4216D" w:rsidRPr="00B4216D" w:rsidRDefault="00B4216D" w:rsidP="00B4216D">
      <w:pPr>
        <w:overflowPunct w:val="0"/>
        <w:autoSpaceDE w:val="0"/>
        <w:autoSpaceDN w:val="0"/>
        <w:adjustRightInd w:val="0"/>
        <w:jc w:val="both"/>
        <w:textAlignment w:val="baseline"/>
        <w:rPr>
          <w:rFonts w:eastAsia="Times New Roman" w:cstheme="minorHAnsi"/>
          <w:sz w:val="20"/>
          <w:szCs w:val="20"/>
          <w:lang w:eastAsia="fr-FR"/>
        </w:rPr>
      </w:pPr>
      <w:r w:rsidRPr="00B4216D">
        <w:rPr>
          <w:rFonts w:eastAsia="Times New Roman" w:cstheme="minorHAnsi"/>
          <w:sz w:val="20"/>
          <w:szCs w:val="20"/>
          <w:lang w:eastAsia="fr-FR"/>
        </w:rPr>
        <w:t>Pour le cas où vous ne seriez pas présent, qui vous représentera ? :</w:t>
      </w:r>
    </w:p>
    <w:p w:rsidR="00B4216D" w:rsidRPr="00B4216D" w:rsidRDefault="00B4216D" w:rsidP="00B4216D">
      <w:pPr>
        <w:overflowPunct w:val="0"/>
        <w:autoSpaceDE w:val="0"/>
        <w:autoSpaceDN w:val="0"/>
        <w:adjustRightInd w:val="0"/>
        <w:ind w:right="2244"/>
        <w:jc w:val="both"/>
        <w:textAlignment w:val="baseline"/>
        <w:rPr>
          <w:rFonts w:eastAsia="Times New Roman" w:cstheme="minorHAnsi"/>
          <w:i/>
          <w:sz w:val="16"/>
          <w:szCs w:val="16"/>
          <w:lang w:eastAsia="fr-FR"/>
        </w:rPr>
      </w:pPr>
    </w:p>
    <w:p w:rsidR="00B4216D" w:rsidRPr="00B4216D" w:rsidRDefault="00B4216D" w:rsidP="00B4216D">
      <w:pPr>
        <w:overflowPunct w:val="0"/>
        <w:autoSpaceDE w:val="0"/>
        <w:autoSpaceDN w:val="0"/>
        <w:adjustRightInd w:val="0"/>
        <w:ind w:right="-24"/>
        <w:jc w:val="both"/>
        <w:textAlignment w:val="baseline"/>
        <w:rPr>
          <w:rFonts w:eastAsia="Times New Roman" w:cstheme="minorHAnsi"/>
          <w:i/>
          <w:sz w:val="16"/>
          <w:szCs w:val="16"/>
          <w:lang w:eastAsia="fr-FR"/>
        </w:rPr>
      </w:pPr>
      <w:r w:rsidRPr="00B4216D">
        <w:rPr>
          <w:rFonts w:eastAsia="Times New Roman" w:cstheme="minorHAnsi"/>
          <w:i/>
          <w:sz w:val="16"/>
          <w:szCs w:val="16"/>
          <w:lang w:eastAsia="fr-FR"/>
        </w:rPr>
        <w:t xml:space="preserve">(Pour le cas où vous ne pourriez être présent pour la signature des actes, je vous remercie de m’en avertir le plus tôt possible. Je vous préparerai alors une procuration qui reprendra le contenu de l’acte, que vous devrez me retourner datée et signée par courrier postal et par email, en ayant pris soin de faire préalablement </w:t>
      </w:r>
      <w:r w:rsidRPr="00B4216D">
        <w:rPr>
          <w:rFonts w:eastAsia="Times New Roman" w:cstheme="minorHAnsi"/>
          <w:i/>
          <w:sz w:val="16"/>
          <w:szCs w:val="16"/>
          <w:u w:val="single"/>
          <w:lang w:eastAsia="fr-FR"/>
        </w:rPr>
        <w:t>légaliser votre signature en mairie ou chez un notaire</w:t>
      </w:r>
      <w:r w:rsidRPr="00B4216D">
        <w:rPr>
          <w:rFonts w:eastAsia="Times New Roman" w:cstheme="minorHAnsi"/>
          <w:i/>
          <w:sz w:val="16"/>
          <w:szCs w:val="16"/>
          <w:lang w:eastAsia="fr-FR"/>
        </w:rPr>
        <w:t>.</w:t>
      </w:r>
    </w:p>
    <w:p w:rsidR="00B4216D" w:rsidRPr="00B4216D" w:rsidRDefault="00B4216D" w:rsidP="00B4216D">
      <w:pPr>
        <w:overflowPunct w:val="0"/>
        <w:autoSpaceDE w:val="0"/>
        <w:autoSpaceDN w:val="0"/>
        <w:adjustRightInd w:val="0"/>
        <w:ind w:right="-24"/>
        <w:jc w:val="both"/>
        <w:textAlignment w:val="baseline"/>
        <w:rPr>
          <w:rFonts w:eastAsia="Times New Roman" w:cstheme="minorHAnsi"/>
          <w:b/>
          <w:bCs/>
          <w:iCs/>
          <w:sz w:val="16"/>
          <w:szCs w:val="16"/>
          <w:lang w:eastAsia="fr-FR"/>
        </w:rPr>
      </w:pPr>
      <w:r w:rsidRPr="00B4216D">
        <w:rPr>
          <w:rFonts w:eastAsia="Times New Roman" w:cstheme="minorHAnsi"/>
          <w:b/>
          <w:bCs/>
          <w:i/>
          <w:sz w:val="16"/>
          <w:szCs w:val="16"/>
          <w:lang w:eastAsia="fr-FR"/>
        </w:rPr>
        <w:t>En tout état de cause, aucun acte ne pourra être signé tant que nous n’aurons pas reçu la procuration originale signée et légalisée</w:t>
      </w:r>
      <w:r w:rsidRPr="00B4216D">
        <w:rPr>
          <w:rFonts w:eastAsia="Times New Roman" w:cstheme="minorHAnsi"/>
          <w:b/>
          <w:bCs/>
          <w:iCs/>
          <w:sz w:val="16"/>
          <w:szCs w:val="16"/>
          <w:lang w:eastAsia="fr-FR"/>
        </w:rPr>
        <w:t>.)</w:t>
      </w:r>
    </w:p>
    <w:p w:rsidR="00B4216D" w:rsidRPr="00B4216D" w:rsidRDefault="00B4216D" w:rsidP="00B4216D">
      <w:pPr>
        <w:overflowPunct w:val="0"/>
        <w:autoSpaceDE w:val="0"/>
        <w:autoSpaceDN w:val="0"/>
        <w:adjustRightInd w:val="0"/>
        <w:ind w:right="-24"/>
        <w:jc w:val="both"/>
        <w:textAlignment w:val="baseline"/>
        <w:rPr>
          <w:rFonts w:eastAsia="Times New Roman" w:cstheme="minorHAnsi"/>
          <w:b/>
          <w:bCs/>
          <w:sz w:val="16"/>
          <w:szCs w:val="16"/>
          <w:lang w:eastAsia="fr-FR"/>
        </w:rPr>
      </w:pPr>
    </w:p>
    <w:p w:rsidR="00B4216D" w:rsidRPr="00B4216D" w:rsidRDefault="00B4216D" w:rsidP="00B4216D">
      <w:pPr>
        <w:spacing w:before="240" w:after="160"/>
        <w:jc w:val="center"/>
        <w:rPr>
          <w:rFonts w:cstheme="minorHAnsi"/>
          <w:b/>
          <w:bCs/>
          <w:sz w:val="20"/>
          <w:szCs w:val="20"/>
        </w:rPr>
      </w:pPr>
      <w:r w:rsidRPr="00B4216D">
        <w:rPr>
          <w:rFonts w:ascii="Calibri" w:eastAsia="Times New Roman" w:hAnsi="Calibri" w:cs="Calibri"/>
          <w:b/>
          <w:bCs/>
          <w:i/>
          <w:iCs/>
          <w:noProof/>
          <w:sz w:val="16"/>
          <w:szCs w:val="16"/>
          <w:lang w:eastAsia="fr-FR"/>
        </w:rPr>
        <mc:AlternateContent>
          <mc:Choice Requires="wps">
            <w:drawing>
              <wp:anchor distT="0" distB="0" distL="114300" distR="114300" simplePos="0" relativeHeight="251665408" behindDoc="1" locked="0" layoutInCell="1" allowOverlap="1" wp14:anchorId="388BC420" wp14:editId="64EFD890">
                <wp:simplePos x="0" y="0"/>
                <wp:positionH relativeFrom="margin">
                  <wp:align>center</wp:align>
                </wp:positionH>
                <wp:positionV relativeFrom="paragraph">
                  <wp:posOffset>334645</wp:posOffset>
                </wp:positionV>
                <wp:extent cx="6789420" cy="1555750"/>
                <wp:effectExtent l="0" t="0" r="11430" b="25400"/>
                <wp:wrapNone/>
                <wp:docPr id="11" name="Rectangle 11"/>
                <wp:cNvGraphicFramePr/>
                <a:graphic xmlns:a="http://schemas.openxmlformats.org/drawingml/2006/main">
                  <a:graphicData uri="http://schemas.microsoft.com/office/word/2010/wordprocessingShape">
                    <wps:wsp>
                      <wps:cNvSpPr/>
                      <wps:spPr>
                        <a:xfrm>
                          <a:off x="0" y="0"/>
                          <a:ext cx="6789420" cy="155575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B4216D" w:rsidRPr="0023789D" w:rsidRDefault="00B4216D" w:rsidP="00B4216D">
                            <w:pPr>
                              <w:keepNext/>
                              <w:autoSpaceDE w:val="0"/>
                              <w:autoSpaceDN w:val="0"/>
                              <w:jc w:val="center"/>
                              <w:outlineLvl w:val="0"/>
                              <w:rPr>
                                <w:rFonts w:ascii="Calibri" w:eastAsia="Times New Roman" w:hAnsi="Calibri" w:cs="Calibri"/>
                                <w:b/>
                                <w:bCs/>
                                <w:i/>
                                <w:iCs/>
                                <w:sz w:val="16"/>
                                <w:szCs w:val="16"/>
                                <w:lang w:eastAsia="fr-FR"/>
                              </w:rPr>
                            </w:pPr>
                            <w:r w:rsidRPr="0023789D">
                              <w:rPr>
                                <w:rFonts w:ascii="Calibri" w:eastAsia="Times New Roman" w:hAnsi="Calibri" w:cs="Calibri"/>
                                <w:b/>
                                <w:bCs/>
                                <w:i/>
                                <w:iCs/>
                                <w:sz w:val="16"/>
                                <w:szCs w:val="16"/>
                                <w:lang w:eastAsia="fr-FR"/>
                              </w:rPr>
                              <w:t>Mention légale d'information pour les formulaires de collecte de données</w:t>
                            </w:r>
                          </w:p>
                          <w:p w:rsidR="00B4216D" w:rsidRPr="0023789D" w:rsidRDefault="00B4216D" w:rsidP="00B4216D">
                            <w:pPr>
                              <w:overflowPunct w:val="0"/>
                              <w:autoSpaceDE w:val="0"/>
                              <w:autoSpaceDN w:val="0"/>
                              <w:adjustRightInd w:val="0"/>
                              <w:jc w:val="both"/>
                              <w:textAlignment w:val="baseline"/>
                              <w:rPr>
                                <w:rFonts w:ascii="Calibri" w:eastAsia="Times New Roman" w:hAnsi="Calibri" w:cs="Calibri"/>
                                <w:i/>
                                <w:sz w:val="16"/>
                                <w:szCs w:val="16"/>
                                <w:lang w:eastAsia="fr-FR"/>
                              </w:rPr>
                            </w:pPr>
                            <w:r w:rsidRPr="0023789D">
                              <w:rPr>
                                <w:rFonts w:ascii="Calibri" w:eastAsia="Times New Roman" w:hAnsi="Calibri" w:cs="Calibri"/>
                                <w:i/>
                                <w:sz w:val="16"/>
                                <w:szCs w:val="16"/>
                                <w:lang w:eastAsia="fr-FR"/>
                              </w:rPr>
                              <w:t>L'office notarial est le responsable des traitements de données de ses clients dont la finalité correspond à l'accomplissement de ses activités notariales, notamment de formalités d'actes.</w:t>
                            </w:r>
                          </w:p>
                          <w:p w:rsidR="00B4216D" w:rsidRPr="0023789D" w:rsidRDefault="00B4216D" w:rsidP="00B4216D">
                            <w:pPr>
                              <w:overflowPunct w:val="0"/>
                              <w:autoSpaceDE w:val="0"/>
                              <w:autoSpaceDN w:val="0"/>
                              <w:adjustRightInd w:val="0"/>
                              <w:jc w:val="both"/>
                              <w:textAlignment w:val="baseline"/>
                              <w:rPr>
                                <w:rFonts w:ascii="Calibri" w:eastAsia="Times New Roman" w:hAnsi="Calibri" w:cs="Calibri"/>
                                <w:i/>
                                <w:sz w:val="16"/>
                                <w:szCs w:val="16"/>
                                <w:lang w:eastAsia="fr-FR"/>
                              </w:rPr>
                            </w:pPr>
                            <w:r w:rsidRPr="0023789D">
                              <w:rPr>
                                <w:rFonts w:ascii="Calibri" w:eastAsia="Times New Roman" w:hAnsi="Calibri" w:cs="Calibri"/>
                                <w:i/>
                                <w:sz w:val="16"/>
                                <w:szCs w:val="16"/>
                                <w:lang w:eastAsia="fr-FR"/>
                              </w:rPr>
                              <w:t>La communication des données est obligatoire pour permettre au notaire d'accomplir ses diligences.</w:t>
                            </w:r>
                          </w:p>
                          <w:p w:rsidR="00B4216D" w:rsidRPr="0023789D" w:rsidRDefault="00B4216D" w:rsidP="00B4216D">
                            <w:pPr>
                              <w:overflowPunct w:val="0"/>
                              <w:autoSpaceDE w:val="0"/>
                              <w:autoSpaceDN w:val="0"/>
                              <w:adjustRightInd w:val="0"/>
                              <w:jc w:val="both"/>
                              <w:textAlignment w:val="baseline"/>
                              <w:rPr>
                                <w:rFonts w:ascii="Calibri" w:eastAsia="Times New Roman" w:hAnsi="Calibri" w:cs="Calibri"/>
                                <w:i/>
                                <w:sz w:val="16"/>
                                <w:szCs w:val="16"/>
                                <w:lang w:eastAsia="fr-FR"/>
                              </w:rPr>
                            </w:pPr>
                            <w:r w:rsidRPr="0023789D">
                              <w:rPr>
                                <w:rFonts w:ascii="Calibri" w:eastAsia="Times New Roman" w:hAnsi="Calibri" w:cs="Calibri"/>
                                <w:i/>
                                <w:sz w:val="16"/>
                                <w:szCs w:val="16"/>
                                <w:lang w:eastAsia="fr-FR"/>
                              </w:rPr>
                              <w:t>Certaines données descriptives et économiques permettent d'alimenter une base de données immobilière, déclarée à la Commission Nationale de l'Informatique et des Libertés, pour assurer la production d'informations d'intérêt général.</w:t>
                            </w:r>
                          </w:p>
                          <w:p w:rsidR="00B4216D" w:rsidRPr="0023789D" w:rsidRDefault="00B4216D" w:rsidP="00B4216D">
                            <w:pPr>
                              <w:overflowPunct w:val="0"/>
                              <w:autoSpaceDE w:val="0"/>
                              <w:autoSpaceDN w:val="0"/>
                              <w:adjustRightInd w:val="0"/>
                              <w:jc w:val="both"/>
                              <w:textAlignment w:val="baseline"/>
                              <w:rPr>
                                <w:rFonts w:ascii="Calibri" w:eastAsia="Times New Roman" w:hAnsi="Calibri" w:cs="Calibri"/>
                                <w:i/>
                                <w:sz w:val="16"/>
                                <w:szCs w:val="16"/>
                                <w:lang w:eastAsia="fr-FR"/>
                              </w:rPr>
                            </w:pPr>
                            <w:r w:rsidRPr="0023789D">
                              <w:rPr>
                                <w:rFonts w:ascii="Calibri" w:eastAsia="Times New Roman" w:hAnsi="Calibri" w:cs="Calibri"/>
                                <w:i/>
                                <w:sz w:val="16"/>
                                <w:szCs w:val="16"/>
                                <w:lang w:eastAsia="fr-FR"/>
                              </w:rPr>
                              <w:t>Les données à caractère personnel recueillies sont traitées dans le strict respect du secret professionnel et ne sont pas transférées à des tiers autres que les partenaires habilités de l'office notarial et ceux concourant à l'établissement de statistiques d'intérêt général.</w:t>
                            </w:r>
                          </w:p>
                          <w:p w:rsidR="00B4216D" w:rsidRPr="0023789D" w:rsidRDefault="00B4216D" w:rsidP="00B4216D">
                            <w:pPr>
                              <w:overflowPunct w:val="0"/>
                              <w:autoSpaceDE w:val="0"/>
                              <w:autoSpaceDN w:val="0"/>
                              <w:adjustRightInd w:val="0"/>
                              <w:jc w:val="both"/>
                              <w:textAlignment w:val="baseline"/>
                              <w:rPr>
                                <w:rFonts w:cstheme="minorHAnsi"/>
                                <w:sz w:val="20"/>
                                <w:szCs w:val="20"/>
                              </w:rPr>
                            </w:pPr>
                            <w:r w:rsidRPr="0023789D">
                              <w:rPr>
                                <w:rFonts w:ascii="Calibri" w:eastAsia="Times New Roman" w:hAnsi="Calibri" w:cs="Calibri"/>
                                <w:i/>
                                <w:sz w:val="16"/>
                                <w:szCs w:val="16"/>
                                <w:lang w:eastAsia="fr-FR"/>
                              </w:rPr>
                              <w:t>Conformément au chapitre V (section 2) de la loi n°78-17 “Informatique et Libertés” du 6 janvier 1978, vous disposez d'un droit d'accès aux données vous concernant, d'un droit d'opposition (hormis les cas où la réglementation ne permet pas l'exercice de ce droit), d'un droit de modification, de correction, de mise à jour et d'effacement des données auprès du secrétariat de l'office notarial qui vous communiquera toute information à cette fin.</w:t>
                            </w:r>
                          </w:p>
                          <w:p w:rsidR="00B4216D" w:rsidRDefault="00B4216D" w:rsidP="00B421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BC420" id="Rectangle 11" o:spid="_x0000_s1026" style="position:absolute;left:0;text-align:left;margin-left:0;margin-top:26.35pt;width:534.6pt;height:12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" fillcolor="window" strokecolor="windowText" strokeweight=".25pt">
                <v:textbox>
                  <w:txbxContent>
                    <w:p w:rsidR="00B4216D" w:rsidRPr="0023789D" w:rsidRDefault="00B4216D" w:rsidP="00B4216D">
                      <w:pPr>
                        <w:keepNext/>
                        <w:autoSpaceDE w:val="0"/>
                        <w:autoSpaceDN w:val="0"/>
                        <w:jc w:val="center"/>
                        <w:outlineLvl w:val="0"/>
                        <w:rPr>
                          <w:rFonts w:ascii="Calibri" w:eastAsia="Times New Roman" w:hAnsi="Calibri" w:cs="Calibri"/>
                          <w:b/>
                          <w:bCs/>
                          <w:i/>
                          <w:iCs/>
                          <w:sz w:val="16"/>
                          <w:szCs w:val="16"/>
                          <w:lang w:eastAsia="fr-FR"/>
                        </w:rPr>
                      </w:pPr>
                      <w:r w:rsidRPr="0023789D">
                        <w:rPr>
                          <w:rFonts w:ascii="Calibri" w:eastAsia="Times New Roman" w:hAnsi="Calibri" w:cs="Calibri"/>
                          <w:b/>
                          <w:bCs/>
                          <w:i/>
                          <w:iCs/>
                          <w:sz w:val="16"/>
                          <w:szCs w:val="16"/>
                          <w:lang w:eastAsia="fr-FR"/>
                        </w:rPr>
                        <w:t>Mention légale d'information pour les formulaires de collecte de données</w:t>
                      </w:r>
                    </w:p>
                    <w:p w:rsidR="00B4216D" w:rsidRPr="0023789D" w:rsidRDefault="00B4216D" w:rsidP="00B4216D">
                      <w:pPr>
                        <w:overflowPunct w:val="0"/>
                        <w:autoSpaceDE w:val="0"/>
                        <w:autoSpaceDN w:val="0"/>
                        <w:adjustRightInd w:val="0"/>
                        <w:jc w:val="both"/>
                        <w:textAlignment w:val="baseline"/>
                        <w:rPr>
                          <w:rFonts w:ascii="Calibri" w:eastAsia="Times New Roman" w:hAnsi="Calibri" w:cs="Calibri"/>
                          <w:i/>
                          <w:sz w:val="16"/>
                          <w:szCs w:val="16"/>
                          <w:lang w:eastAsia="fr-FR"/>
                        </w:rPr>
                      </w:pPr>
                      <w:r w:rsidRPr="0023789D">
                        <w:rPr>
                          <w:rFonts w:ascii="Calibri" w:eastAsia="Times New Roman" w:hAnsi="Calibri" w:cs="Calibri"/>
                          <w:i/>
                          <w:sz w:val="16"/>
                          <w:szCs w:val="16"/>
                          <w:lang w:eastAsia="fr-FR"/>
                        </w:rPr>
                        <w:t>L'office notarial est le responsable des traitements de données de ses clients dont la finalité correspond à l'accomplissement de ses activités notariales, notamment de formalités d'actes.</w:t>
                      </w:r>
                    </w:p>
                    <w:p w:rsidR="00B4216D" w:rsidRPr="0023789D" w:rsidRDefault="00B4216D" w:rsidP="00B4216D">
                      <w:pPr>
                        <w:overflowPunct w:val="0"/>
                        <w:autoSpaceDE w:val="0"/>
                        <w:autoSpaceDN w:val="0"/>
                        <w:adjustRightInd w:val="0"/>
                        <w:jc w:val="both"/>
                        <w:textAlignment w:val="baseline"/>
                        <w:rPr>
                          <w:rFonts w:ascii="Calibri" w:eastAsia="Times New Roman" w:hAnsi="Calibri" w:cs="Calibri"/>
                          <w:i/>
                          <w:sz w:val="16"/>
                          <w:szCs w:val="16"/>
                          <w:lang w:eastAsia="fr-FR"/>
                        </w:rPr>
                      </w:pPr>
                      <w:r w:rsidRPr="0023789D">
                        <w:rPr>
                          <w:rFonts w:ascii="Calibri" w:eastAsia="Times New Roman" w:hAnsi="Calibri" w:cs="Calibri"/>
                          <w:i/>
                          <w:sz w:val="16"/>
                          <w:szCs w:val="16"/>
                          <w:lang w:eastAsia="fr-FR"/>
                        </w:rPr>
                        <w:t>La communication des données est obligatoire pour permettre au notaire d'accomplir ses diligences.</w:t>
                      </w:r>
                    </w:p>
                    <w:p w:rsidR="00B4216D" w:rsidRPr="0023789D" w:rsidRDefault="00B4216D" w:rsidP="00B4216D">
                      <w:pPr>
                        <w:overflowPunct w:val="0"/>
                        <w:autoSpaceDE w:val="0"/>
                        <w:autoSpaceDN w:val="0"/>
                        <w:adjustRightInd w:val="0"/>
                        <w:jc w:val="both"/>
                        <w:textAlignment w:val="baseline"/>
                        <w:rPr>
                          <w:rFonts w:ascii="Calibri" w:eastAsia="Times New Roman" w:hAnsi="Calibri" w:cs="Calibri"/>
                          <w:i/>
                          <w:sz w:val="16"/>
                          <w:szCs w:val="16"/>
                          <w:lang w:eastAsia="fr-FR"/>
                        </w:rPr>
                      </w:pPr>
                      <w:r w:rsidRPr="0023789D">
                        <w:rPr>
                          <w:rFonts w:ascii="Calibri" w:eastAsia="Times New Roman" w:hAnsi="Calibri" w:cs="Calibri"/>
                          <w:i/>
                          <w:sz w:val="16"/>
                          <w:szCs w:val="16"/>
                          <w:lang w:eastAsia="fr-FR"/>
                        </w:rPr>
                        <w:t>Certaines données descriptives et économiques permettent d'alimenter une base de données immobilière, déclarée à la Commission Nationale de l'Informatique et des Libertés, pour assurer la production d'informations d'intérêt général.</w:t>
                      </w:r>
                    </w:p>
                    <w:p w:rsidR="00B4216D" w:rsidRPr="0023789D" w:rsidRDefault="00B4216D" w:rsidP="00B4216D">
                      <w:pPr>
                        <w:overflowPunct w:val="0"/>
                        <w:autoSpaceDE w:val="0"/>
                        <w:autoSpaceDN w:val="0"/>
                        <w:adjustRightInd w:val="0"/>
                        <w:jc w:val="both"/>
                        <w:textAlignment w:val="baseline"/>
                        <w:rPr>
                          <w:rFonts w:ascii="Calibri" w:eastAsia="Times New Roman" w:hAnsi="Calibri" w:cs="Calibri"/>
                          <w:i/>
                          <w:sz w:val="16"/>
                          <w:szCs w:val="16"/>
                          <w:lang w:eastAsia="fr-FR"/>
                        </w:rPr>
                      </w:pPr>
                      <w:r w:rsidRPr="0023789D">
                        <w:rPr>
                          <w:rFonts w:ascii="Calibri" w:eastAsia="Times New Roman" w:hAnsi="Calibri" w:cs="Calibri"/>
                          <w:i/>
                          <w:sz w:val="16"/>
                          <w:szCs w:val="16"/>
                          <w:lang w:eastAsia="fr-FR"/>
                        </w:rPr>
                        <w:t>Les données à caractère personnel recueillies sont traitées dans le strict respect du secret professionnel et ne sont pas transférées à des tiers autres que les partenaires habilités de l'office notarial et ceux concourant à l'établissement de statistiques d'intérêt général.</w:t>
                      </w:r>
                    </w:p>
                    <w:p w:rsidR="00B4216D" w:rsidRPr="0023789D" w:rsidRDefault="00B4216D" w:rsidP="00B4216D">
                      <w:pPr>
                        <w:overflowPunct w:val="0"/>
                        <w:autoSpaceDE w:val="0"/>
                        <w:autoSpaceDN w:val="0"/>
                        <w:adjustRightInd w:val="0"/>
                        <w:jc w:val="both"/>
                        <w:textAlignment w:val="baseline"/>
                        <w:rPr>
                          <w:rFonts w:cstheme="minorHAnsi"/>
                          <w:sz w:val="20"/>
                          <w:szCs w:val="20"/>
                        </w:rPr>
                      </w:pPr>
                      <w:r w:rsidRPr="0023789D">
                        <w:rPr>
                          <w:rFonts w:ascii="Calibri" w:eastAsia="Times New Roman" w:hAnsi="Calibri" w:cs="Calibri"/>
                          <w:i/>
                          <w:sz w:val="16"/>
                          <w:szCs w:val="16"/>
                          <w:lang w:eastAsia="fr-FR"/>
                        </w:rPr>
                        <w:t>Conformément au chapitre V (section 2) de la loi n°78-17 “Informatique et Libertés” du 6 janvier 1978, vous disposez d'un droit d'accès aux données vous concernant, d'un droit d'opposition (hormis les cas où la réglementation ne permet pas l'exercice de ce droit), d'un droit de modification, de correction, de mise à jour et d'effacement des données auprès du secrétariat de l'office notarial qui vous communiquera toute information à cette fin.</w:t>
                      </w:r>
                    </w:p>
                    <w:p w:rsidR="00B4216D" w:rsidRDefault="00B4216D" w:rsidP="00B4216D">
                      <w:pPr>
                        <w:jc w:val="center"/>
                      </w:pPr>
                    </w:p>
                  </w:txbxContent>
                </v:textbox>
                <w10:wrap anchorx="margin"/>
              </v:rect>
            </w:pict>
          </mc:Fallback>
        </mc:AlternateContent>
      </w:r>
      <w:r w:rsidRPr="00B4216D">
        <w:rPr>
          <w:rFonts w:cstheme="minorHAnsi"/>
          <w:b/>
          <w:bCs/>
          <w:sz w:val="20"/>
          <w:szCs w:val="20"/>
        </w:rPr>
        <w:t>* * *</w:t>
      </w:r>
    </w:p>
    <w:p w:rsidR="00B4216D" w:rsidRPr="00B4216D" w:rsidRDefault="00B4216D" w:rsidP="00B4216D">
      <w:pPr>
        <w:keepNext/>
        <w:autoSpaceDE w:val="0"/>
        <w:autoSpaceDN w:val="0"/>
        <w:jc w:val="center"/>
        <w:outlineLvl w:val="0"/>
        <w:rPr>
          <w:sz w:val="22"/>
          <w:szCs w:val="22"/>
        </w:rPr>
      </w:pPr>
      <w:bookmarkStart w:id="0" w:name="_GoBack"/>
      <w:bookmarkEnd w:id="0"/>
    </w:p>
    <w:p w:rsidR="00B4216D" w:rsidRPr="00B4216D" w:rsidRDefault="00B4216D" w:rsidP="00B4216D">
      <w:pPr>
        <w:spacing w:after="160" w:line="259" w:lineRule="auto"/>
        <w:rPr>
          <w:sz w:val="22"/>
          <w:szCs w:val="22"/>
        </w:rPr>
      </w:pPr>
    </w:p>
    <w:p w:rsidR="003C2750" w:rsidRDefault="003C2750"/>
    <w:sectPr w:rsidR="003C2750" w:rsidSect="003C2750">
      <w:headerReference w:type="default" r:id="rId7"/>
      <w:pgSz w:w="11900" w:h="16840"/>
      <w:pgMar w:top="1417" w:right="1417" w:bottom="1417" w:left="1417" w:header="22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B7B" w:rsidRDefault="00C96B7B" w:rsidP="003C2750">
      <w:r>
        <w:separator/>
      </w:r>
    </w:p>
  </w:endnote>
  <w:endnote w:type="continuationSeparator" w:id="0">
    <w:p w:rsidR="00C96B7B" w:rsidRDefault="00C96B7B" w:rsidP="003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B7B" w:rsidRDefault="00C96B7B" w:rsidP="003C2750">
      <w:r>
        <w:separator/>
      </w:r>
    </w:p>
  </w:footnote>
  <w:footnote w:type="continuationSeparator" w:id="0">
    <w:p w:rsidR="00C96B7B" w:rsidRDefault="00C96B7B" w:rsidP="003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50" w:rsidRDefault="003C2750">
    <w:pPr>
      <w:pStyle w:val="En-tte"/>
    </w:pPr>
    <w:r>
      <w:rPr>
        <w:noProof/>
      </w:rPr>
      <w:drawing>
        <wp:anchor distT="0" distB="0" distL="114300" distR="114300" simplePos="0" relativeHeight="251658240" behindDoc="1" locked="0" layoutInCell="1" allowOverlap="1">
          <wp:simplePos x="0" y="0"/>
          <wp:positionH relativeFrom="column">
            <wp:posOffset>-901700</wp:posOffset>
          </wp:positionH>
          <wp:positionV relativeFrom="paragraph">
            <wp:posOffset>-1422400</wp:posOffset>
          </wp:positionV>
          <wp:extent cx="7556400" cy="1069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a_lettre_V2_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5F97"/>
    <w:multiLevelType w:val="hybridMultilevel"/>
    <w:tmpl w:val="7EBA273E"/>
    <w:lvl w:ilvl="0" w:tplc="CF56D6C2">
      <w:start w:val="2"/>
      <w:numFmt w:val="bullet"/>
      <w:lvlText w:val="-"/>
      <w:lvlJc w:val="left"/>
      <w:pPr>
        <w:ind w:left="1776" w:hanging="360"/>
      </w:pPr>
      <w:rPr>
        <w:rFonts w:ascii="Century Gothic" w:eastAsia="Times New Roman" w:hAnsi="Century Gothic" w:cs="Times New Roman" w:hint="default"/>
        <w:strike w:val="0"/>
        <w:dstrike w:val="0"/>
        <w:u w:val="none"/>
        <w:effect w:val="none"/>
      </w:rPr>
    </w:lvl>
    <w:lvl w:ilvl="1" w:tplc="8A2C5ED2">
      <w:start w:val="1"/>
      <w:numFmt w:val="bullet"/>
      <w:lvlText w:val="o"/>
      <w:lvlJc w:val="left"/>
      <w:pPr>
        <w:ind w:left="2496" w:hanging="360"/>
      </w:pPr>
      <w:rPr>
        <w:rFonts w:ascii="Courier New" w:hAnsi="Courier New" w:cs="Courier New" w:hint="default"/>
      </w:rPr>
    </w:lvl>
    <w:lvl w:ilvl="2" w:tplc="3A8C940E">
      <w:start w:val="1"/>
      <w:numFmt w:val="bullet"/>
      <w:lvlText w:val=""/>
      <w:lvlJc w:val="left"/>
      <w:pPr>
        <w:ind w:left="3216" w:hanging="360"/>
      </w:pPr>
      <w:rPr>
        <w:rFonts w:ascii="Wingdings" w:hAnsi="Wingdings" w:hint="default"/>
      </w:rPr>
    </w:lvl>
    <w:lvl w:ilvl="3" w:tplc="76D2EF5C">
      <w:start w:val="1"/>
      <w:numFmt w:val="bullet"/>
      <w:lvlText w:val=""/>
      <w:lvlJc w:val="left"/>
      <w:pPr>
        <w:ind w:left="3936" w:hanging="360"/>
      </w:pPr>
      <w:rPr>
        <w:rFonts w:ascii="Symbol" w:hAnsi="Symbol" w:hint="default"/>
      </w:rPr>
    </w:lvl>
    <w:lvl w:ilvl="4" w:tplc="2A3A3AEA">
      <w:start w:val="1"/>
      <w:numFmt w:val="bullet"/>
      <w:lvlText w:val="o"/>
      <w:lvlJc w:val="left"/>
      <w:pPr>
        <w:ind w:left="4656" w:hanging="360"/>
      </w:pPr>
      <w:rPr>
        <w:rFonts w:ascii="Courier New" w:hAnsi="Courier New" w:cs="Courier New" w:hint="default"/>
      </w:rPr>
    </w:lvl>
    <w:lvl w:ilvl="5" w:tplc="71568C90">
      <w:start w:val="1"/>
      <w:numFmt w:val="bullet"/>
      <w:lvlText w:val=""/>
      <w:lvlJc w:val="left"/>
      <w:pPr>
        <w:ind w:left="5376" w:hanging="360"/>
      </w:pPr>
      <w:rPr>
        <w:rFonts w:ascii="Wingdings" w:hAnsi="Wingdings" w:hint="default"/>
      </w:rPr>
    </w:lvl>
    <w:lvl w:ilvl="6" w:tplc="D6808ACE">
      <w:start w:val="1"/>
      <w:numFmt w:val="bullet"/>
      <w:lvlText w:val=""/>
      <w:lvlJc w:val="left"/>
      <w:pPr>
        <w:ind w:left="6096" w:hanging="360"/>
      </w:pPr>
      <w:rPr>
        <w:rFonts w:ascii="Symbol" w:hAnsi="Symbol" w:hint="default"/>
      </w:rPr>
    </w:lvl>
    <w:lvl w:ilvl="7" w:tplc="8E96852E">
      <w:start w:val="1"/>
      <w:numFmt w:val="bullet"/>
      <w:lvlText w:val="o"/>
      <w:lvlJc w:val="left"/>
      <w:pPr>
        <w:ind w:left="6816" w:hanging="360"/>
      </w:pPr>
      <w:rPr>
        <w:rFonts w:ascii="Courier New" w:hAnsi="Courier New" w:cs="Courier New" w:hint="default"/>
      </w:rPr>
    </w:lvl>
    <w:lvl w:ilvl="8" w:tplc="CCBCD378">
      <w:start w:val="1"/>
      <w:numFmt w:val="bullet"/>
      <w:lvlText w:val=""/>
      <w:lvlJc w:val="left"/>
      <w:pPr>
        <w:ind w:left="7536" w:hanging="360"/>
      </w:pPr>
      <w:rPr>
        <w:rFonts w:ascii="Wingdings" w:hAnsi="Wingdings" w:hint="default"/>
      </w:rPr>
    </w:lvl>
  </w:abstractNum>
  <w:abstractNum w:abstractNumId="1" w15:restartNumberingAfterBreak="0">
    <w:nsid w:val="30AE40EC"/>
    <w:multiLevelType w:val="hybridMultilevel"/>
    <w:tmpl w:val="CB4C9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5E36D2"/>
    <w:multiLevelType w:val="hybridMultilevel"/>
    <w:tmpl w:val="BF9C5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FB79E8"/>
    <w:multiLevelType w:val="hybridMultilevel"/>
    <w:tmpl w:val="FC026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7906E2"/>
    <w:multiLevelType w:val="hybridMultilevel"/>
    <w:tmpl w:val="88C4353A"/>
    <w:lvl w:ilvl="0" w:tplc="B840044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11720F"/>
    <w:multiLevelType w:val="hybridMultilevel"/>
    <w:tmpl w:val="18FE0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F74502"/>
    <w:multiLevelType w:val="hybridMultilevel"/>
    <w:tmpl w:val="4F469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ED5AA3"/>
    <w:multiLevelType w:val="hybridMultilevel"/>
    <w:tmpl w:val="EB140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0"/>
    <w:rsid w:val="000C7040"/>
    <w:rsid w:val="0020556C"/>
    <w:rsid w:val="003C2750"/>
    <w:rsid w:val="008D57E4"/>
    <w:rsid w:val="00A3794C"/>
    <w:rsid w:val="00B4216D"/>
    <w:rsid w:val="00C56DB7"/>
    <w:rsid w:val="00C96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34FEE"/>
  <w15:chartTrackingRefBased/>
  <w15:docId w15:val="{EBED22D4-D03C-D042-AEA6-E17EF705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750"/>
    <w:pPr>
      <w:tabs>
        <w:tab w:val="center" w:pos="4536"/>
        <w:tab w:val="right" w:pos="9072"/>
      </w:tabs>
    </w:pPr>
  </w:style>
  <w:style w:type="character" w:customStyle="1" w:styleId="En-tteCar">
    <w:name w:val="En-tête Car"/>
    <w:basedOn w:val="Policepardfaut"/>
    <w:link w:val="En-tte"/>
    <w:uiPriority w:val="99"/>
    <w:rsid w:val="003C2750"/>
  </w:style>
  <w:style w:type="paragraph" w:styleId="Pieddepage">
    <w:name w:val="footer"/>
    <w:basedOn w:val="Normal"/>
    <w:link w:val="PieddepageCar"/>
    <w:uiPriority w:val="99"/>
    <w:unhideWhenUsed/>
    <w:rsid w:val="003C2750"/>
    <w:pPr>
      <w:tabs>
        <w:tab w:val="center" w:pos="4536"/>
        <w:tab w:val="right" w:pos="9072"/>
      </w:tabs>
    </w:pPr>
  </w:style>
  <w:style w:type="character" w:customStyle="1" w:styleId="PieddepageCar">
    <w:name w:val="Pied de page Car"/>
    <w:basedOn w:val="Policepardfaut"/>
    <w:link w:val="Pieddepage"/>
    <w:uiPriority w:val="99"/>
    <w:rsid w:val="003C2750"/>
  </w:style>
  <w:style w:type="table" w:customStyle="1" w:styleId="Grilledutableau1">
    <w:name w:val="Grille du tableau1"/>
    <w:basedOn w:val="TableauNormal"/>
    <w:next w:val="Grilledutableau"/>
    <w:uiPriority w:val="39"/>
    <w:rsid w:val="000C70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C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421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4772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Thibault ELOUARD</cp:lastModifiedBy>
  <cp:revision>2</cp:revision>
  <dcterms:created xsi:type="dcterms:W3CDTF">2021-02-14T12:15:00Z</dcterms:created>
  <dcterms:modified xsi:type="dcterms:W3CDTF">2021-02-14T12:15:00Z</dcterms:modified>
</cp:coreProperties>
</file>