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40" w:rsidRPr="000C7040" w:rsidRDefault="003C2750" w:rsidP="000C7040">
      <w:pPr>
        <w:jc w:val="center"/>
        <w:rPr>
          <w:rFonts w:cstheme="minorHAnsi"/>
          <w:b/>
          <w:bCs/>
          <w:u w:val="single"/>
        </w:rPr>
      </w:pPr>
      <w:r>
        <w:t xml:space="preserve"> </w:t>
      </w:r>
      <w:r w:rsidR="000C7040" w:rsidRPr="000C7040">
        <w:rPr>
          <w:rFonts w:cstheme="minorHAnsi"/>
          <w:b/>
          <w:bCs/>
          <w:u w:val="single"/>
        </w:rPr>
        <w:t>LISTE DES PIECES ET DOCUMENTS A FOURNIR PAR LE VENDEUR</w:t>
      </w:r>
    </w:p>
    <w:p w:rsidR="000C7040" w:rsidRPr="000C7040" w:rsidRDefault="000C7040" w:rsidP="000C7040">
      <w:pPr>
        <w:jc w:val="center"/>
        <w:rPr>
          <w:rFonts w:cstheme="minorHAnsi"/>
          <w:b/>
          <w:bCs/>
          <w:u w:val="single"/>
        </w:rPr>
      </w:pPr>
    </w:p>
    <w:p w:rsidR="000C7040" w:rsidRPr="000C7040" w:rsidRDefault="000C7040" w:rsidP="000C7040">
      <w:pPr>
        <w:rPr>
          <w:rFonts w:cstheme="minorHAnsi"/>
          <w:sz w:val="20"/>
          <w:szCs w:val="20"/>
        </w:rPr>
      </w:pPr>
      <w:r w:rsidRPr="000C7040">
        <w:rPr>
          <w:rFonts w:cstheme="minorHAnsi"/>
          <w:sz w:val="20"/>
          <w:szCs w:val="20"/>
        </w:rPr>
        <w:t xml:space="preserve">Pour engager rapidement votre projet de vente, veuillez nous adresser (par courrier postal, dépôt à l’accueil de l’étude ou e-mail) les pièces et informations suivantes : </w:t>
      </w:r>
    </w:p>
    <w:p w:rsidR="000C7040" w:rsidRPr="000C7040" w:rsidRDefault="000C7040" w:rsidP="000C7040">
      <w:pPr>
        <w:rPr>
          <w:sz w:val="22"/>
          <w:szCs w:val="22"/>
        </w:rPr>
      </w:pPr>
    </w:p>
    <w:tbl>
      <w:tblPr>
        <w:tblStyle w:val="Grilledutableau1"/>
        <w:tblW w:w="5000" w:type="pct"/>
        <w:tblLook w:val="04A0" w:firstRow="1" w:lastRow="0" w:firstColumn="1" w:lastColumn="0" w:noHBand="0" w:noVBand="1"/>
      </w:tblPr>
      <w:tblGrid>
        <w:gridCol w:w="2121"/>
        <w:gridCol w:w="4390"/>
        <w:gridCol w:w="2545"/>
      </w:tblGrid>
      <w:tr w:rsidR="000C7040" w:rsidRPr="000C7040" w:rsidTr="00DF3F86">
        <w:tc>
          <w:tcPr>
            <w:tcW w:w="1171" w:type="pct"/>
            <w:shd w:val="clear" w:color="auto" w:fill="C45911" w:themeFill="accent2" w:themeFillShade="BF"/>
          </w:tcPr>
          <w:p w:rsidR="000C7040" w:rsidRPr="000C7040" w:rsidRDefault="000C7040" w:rsidP="000C7040">
            <w:pPr>
              <w:jc w:val="center"/>
              <w:rPr>
                <w:b/>
                <w:bCs/>
                <w:sz w:val="6"/>
                <w:szCs w:val="6"/>
              </w:rPr>
            </w:pPr>
          </w:p>
          <w:p w:rsidR="000C7040" w:rsidRPr="000C7040" w:rsidRDefault="000C7040" w:rsidP="000C7040">
            <w:pPr>
              <w:jc w:val="center"/>
              <w:rPr>
                <w:b/>
                <w:bCs/>
              </w:rPr>
            </w:pPr>
            <w:r w:rsidRPr="000C7040">
              <w:rPr>
                <w:b/>
                <w:bCs/>
              </w:rPr>
              <w:t>Document</w:t>
            </w:r>
          </w:p>
          <w:p w:rsidR="000C7040" w:rsidRPr="000C7040" w:rsidRDefault="000C7040" w:rsidP="000C7040">
            <w:pPr>
              <w:jc w:val="center"/>
              <w:rPr>
                <w:sz w:val="6"/>
                <w:szCs w:val="6"/>
              </w:rPr>
            </w:pPr>
          </w:p>
        </w:tc>
        <w:tc>
          <w:tcPr>
            <w:tcW w:w="2424" w:type="pct"/>
            <w:shd w:val="clear" w:color="auto" w:fill="C45911" w:themeFill="accent2" w:themeFillShade="BF"/>
          </w:tcPr>
          <w:p w:rsidR="000C7040" w:rsidRPr="000C7040" w:rsidRDefault="000C7040" w:rsidP="000C7040">
            <w:pPr>
              <w:jc w:val="center"/>
              <w:rPr>
                <w:b/>
                <w:bCs/>
                <w:sz w:val="6"/>
                <w:szCs w:val="6"/>
              </w:rPr>
            </w:pPr>
          </w:p>
          <w:p w:rsidR="000C7040" w:rsidRPr="000C7040" w:rsidRDefault="000C7040" w:rsidP="000C7040">
            <w:pPr>
              <w:jc w:val="center"/>
              <w:rPr>
                <w:b/>
                <w:bCs/>
              </w:rPr>
            </w:pPr>
            <w:r w:rsidRPr="000C7040">
              <w:rPr>
                <w:b/>
                <w:bCs/>
              </w:rPr>
              <w:t>Description</w:t>
            </w:r>
          </w:p>
        </w:tc>
        <w:tc>
          <w:tcPr>
            <w:tcW w:w="1405" w:type="pct"/>
            <w:shd w:val="clear" w:color="auto" w:fill="C45911" w:themeFill="accent2" w:themeFillShade="BF"/>
          </w:tcPr>
          <w:p w:rsidR="000C7040" w:rsidRPr="000C7040" w:rsidRDefault="000C7040" w:rsidP="000C7040">
            <w:pPr>
              <w:jc w:val="center"/>
              <w:rPr>
                <w:b/>
                <w:bCs/>
                <w:sz w:val="6"/>
                <w:szCs w:val="6"/>
              </w:rPr>
            </w:pPr>
          </w:p>
          <w:p w:rsidR="000C7040" w:rsidRPr="000C7040" w:rsidRDefault="000C7040" w:rsidP="000C7040">
            <w:pPr>
              <w:jc w:val="center"/>
              <w:rPr>
                <w:b/>
                <w:bCs/>
              </w:rPr>
            </w:pPr>
            <w:r w:rsidRPr="000C7040">
              <w:rPr>
                <w:b/>
                <w:bCs/>
              </w:rPr>
              <w:t>Où le trouver ?</w:t>
            </w:r>
          </w:p>
        </w:tc>
      </w:tr>
      <w:tr w:rsidR="000C7040" w:rsidRPr="000C7040" w:rsidTr="00DF3F86">
        <w:trPr>
          <w:trHeight w:val="345"/>
        </w:trPr>
        <w:tc>
          <w:tcPr>
            <w:tcW w:w="1171" w:type="pct"/>
            <w:shd w:val="clear" w:color="auto" w:fill="FBE4D5" w:themeFill="accent2" w:themeFillTint="33"/>
            <w:vAlign w:val="center"/>
          </w:tcPr>
          <w:p w:rsidR="000C7040" w:rsidRPr="000C7040" w:rsidRDefault="000C7040" w:rsidP="000C7040">
            <w:pPr>
              <w:jc w:val="both"/>
              <w:rPr>
                <w:b/>
                <w:bCs/>
                <w:sz w:val="16"/>
                <w:szCs w:val="16"/>
              </w:rPr>
            </w:pPr>
            <w:r w:rsidRPr="000C7040">
              <w:rPr>
                <w:rFonts w:ascii="Calibri" w:eastAsia="Calibri" w:hAnsi="Calibri" w:cs="Calibri"/>
                <w:b/>
                <w:bCs/>
                <w:sz w:val="16"/>
                <w:szCs w:val="16"/>
              </w:rPr>
              <w:t>Questionnaire d’état civil</w:t>
            </w:r>
          </w:p>
        </w:tc>
        <w:tc>
          <w:tcPr>
            <w:tcW w:w="2424" w:type="pct"/>
            <w:shd w:val="clear" w:color="auto" w:fill="FBE4D5" w:themeFill="accent2" w:themeFillTint="33"/>
            <w:vAlign w:val="center"/>
          </w:tcPr>
          <w:p w:rsidR="000C7040" w:rsidRPr="000C7040" w:rsidRDefault="000C7040" w:rsidP="000C7040">
            <w:pPr>
              <w:rPr>
                <w:sz w:val="16"/>
                <w:szCs w:val="16"/>
              </w:rPr>
            </w:pPr>
            <w:r w:rsidRPr="000C7040">
              <w:rPr>
                <w:sz w:val="16"/>
                <w:szCs w:val="16"/>
              </w:rPr>
              <w:t>A compléter pour chaque vendeur</w:t>
            </w:r>
          </w:p>
        </w:tc>
        <w:tc>
          <w:tcPr>
            <w:tcW w:w="1405" w:type="pct"/>
            <w:shd w:val="clear" w:color="auto" w:fill="FBE4D5" w:themeFill="accent2" w:themeFillTint="33"/>
            <w:vAlign w:val="center"/>
          </w:tcPr>
          <w:p w:rsidR="000C7040" w:rsidRPr="000C7040" w:rsidRDefault="000C7040" w:rsidP="000C7040">
            <w:pPr>
              <w:jc w:val="both"/>
              <w:rPr>
                <w:b/>
                <w:bCs/>
                <w:sz w:val="16"/>
                <w:szCs w:val="16"/>
              </w:rPr>
            </w:pPr>
            <w:r w:rsidRPr="000C7040">
              <w:rPr>
                <w:b/>
                <w:bCs/>
                <w:sz w:val="16"/>
                <w:szCs w:val="16"/>
              </w:rPr>
              <w:t xml:space="preserve">Ci-joint </w:t>
            </w:r>
          </w:p>
        </w:tc>
      </w:tr>
      <w:tr w:rsidR="000C7040" w:rsidRPr="000C7040" w:rsidTr="00DF3F86">
        <w:trPr>
          <w:trHeight w:val="406"/>
        </w:trPr>
        <w:tc>
          <w:tcPr>
            <w:tcW w:w="1171" w:type="pct"/>
            <w:shd w:val="clear" w:color="auto" w:fill="F4B083" w:themeFill="accent2" w:themeFillTint="99"/>
            <w:vAlign w:val="center"/>
          </w:tcPr>
          <w:p w:rsidR="000C7040" w:rsidRPr="000C7040" w:rsidRDefault="000C7040" w:rsidP="000C7040">
            <w:pPr>
              <w:jc w:val="both"/>
              <w:rPr>
                <w:b/>
                <w:bCs/>
                <w:sz w:val="16"/>
                <w:szCs w:val="16"/>
              </w:rPr>
            </w:pPr>
            <w:r w:rsidRPr="000C7040">
              <w:rPr>
                <w:b/>
                <w:bCs/>
                <w:sz w:val="16"/>
                <w:szCs w:val="16"/>
              </w:rPr>
              <w:t>Questionnaire de vente</w:t>
            </w:r>
          </w:p>
        </w:tc>
        <w:tc>
          <w:tcPr>
            <w:tcW w:w="2424" w:type="pct"/>
            <w:shd w:val="clear" w:color="auto" w:fill="F4B083" w:themeFill="accent2" w:themeFillTint="99"/>
            <w:vAlign w:val="center"/>
          </w:tcPr>
          <w:p w:rsidR="000C7040" w:rsidRPr="000C7040" w:rsidRDefault="000C7040" w:rsidP="000C7040">
            <w:pPr>
              <w:rPr>
                <w:sz w:val="16"/>
                <w:szCs w:val="16"/>
              </w:rPr>
            </w:pPr>
            <w:r w:rsidRPr="000C7040">
              <w:rPr>
                <w:sz w:val="16"/>
                <w:szCs w:val="16"/>
              </w:rPr>
              <w:t>A compléter</w:t>
            </w:r>
          </w:p>
        </w:tc>
        <w:tc>
          <w:tcPr>
            <w:tcW w:w="1405" w:type="pct"/>
            <w:shd w:val="clear" w:color="auto" w:fill="F4B083" w:themeFill="accent2" w:themeFillTint="99"/>
            <w:vAlign w:val="center"/>
          </w:tcPr>
          <w:p w:rsidR="000C7040" w:rsidRPr="000C7040" w:rsidRDefault="000C7040" w:rsidP="000C7040">
            <w:pPr>
              <w:jc w:val="both"/>
              <w:rPr>
                <w:b/>
                <w:bCs/>
                <w:sz w:val="16"/>
                <w:szCs w:val="16"/>
              </w:rPr>
            </w:pPr>
            <w:r w:rsidRPr="000C7040">
              <w:rPr>
                <w:b/>
                <w:bCs/>
                <w:sz w:val="16"/>
                <w:szCs w:val="16"/>
              </w:rPr>
              <w:t>Ci-joint</w:t>
            </w:r>
          </w:p>
        </w:tc>
      </w:tr>
      <w:tr w:rsidR="000C7040" w:rsidRPr="000C7040" w:rsidTr="00DF3F86">
        <w:trPr>
          <w:trHeight w:val="412"/>
        </w:trPr>
        <w:tc>
          <w:tcPr>
            <w:tcW w:w="1171" w:type="pct"/>
            <w:shd w:val="clear" w:color="auto" w:fill="FBE4D5" w:themeFill="accent2" w:themeFillTint="33"/>
            <w:vAlign w:val="center"/>
          </w:tcPr>
          <w:p w:rsidR="000C7040" w:rsidRPr="000C7040" w:rsidRDefault="000C7040" w:rsidP="000C7040">
            <w:pPr>
              <w:jc w:val="both"/>
              <w:rPr>
                <w:b/>
                <w:bCs/>
                <w:sz w:val="16"/>
                <w:szCs w:val="16"/>
              </w:rPr>
            </w:pPr>
            <w:r w:rsidRPr="000C7040">
              <w:rPr>
                <w:b/>
                <w:bCs/>
                <w:sz w:val="16"/>
                <w:szCs w:val="16"/>
              </w:rPr>
              <w:t>Avis de taxe foncière</w:t>
            </w:r>
          </w:p>
        </w:tc>
        <w:tc>
          <w:tcPr>
            <w:tcW w:w="2424" w:type="pct"/>
            <w:shd w:val="clear" w:color="auto" w:fill="FBE4D5" w:themeFill="accent2" w:themeFillTint="33"/>
            <w:vAlign w:val="center"/>
          </w:tcPr>
          <w:p w:rsidR="000C7040" w:rsidRPr="000C7040" w:rsidRDefault="000C7040" w:rsidP="000C7040">
            <w:pPr>
              <w:rPr>
                <w:sz w:val="16"/>
                <w:szCs w:val="16"/>
              </w:rPr>
            </w:pPr>
            <w:r w:rsidRPr="000C7040">
              <w:rPr>
                <w:sz w:val="16"/>
                <w:szCs w:val="16"/>
              </w:rPr>
              <w:t>Dernier avis (année en cours ou année précédente)</w:t>
            </w:r>
          </w:p>
        </w:tc>
        <w:tc>
          <w:tcPr>
            <w:tcW w:w="1405" w:type="pct"/>
            <w:shd w:val="clear" w:color="auto" w:fill="FBE4D5" w:themeFill="accent2" w:themeFillTint="33"/>
            <w:vAlign w:val="center"/>
          </w:tcPr>
          <w:p w:rsidR="000C7040" w:rsidRPr="000C7040" w:rsidRDefault="000C7040" w:rsidP="000C7040">
            <w:pPr>
              <w:jc w:val="both"/>
              <w:rPr>
                <w:b/>
                <w:bCs/>
                <w:sz w:val="16"/>
                <w:szCs w:val="16"/>
              </w:rPr>
            </w:pPr>
            <w:r w:rsidRPr="000C7040">
              <w:rPr>
                <w:b/>
                <w:bCs/>
                <w:sz w:val="16"/>
                <w:szCs w:val="16"/>
              </w:rPr>
              <w:t>Vendeur</w:t>
            </w:r>
          </w:p>
        </w:tc>
      </w:tr>
      <w:tr w:rsidR="000C7040" w:rsidRPr="000C7040" w:rsidTr="00DF3F86">
        <w:trPr>
          <w:trHeight w:val="559"/>
        </w:trPr>
        <w:tc>
          <w:tcPr>
            <w:tcW w:w="1171" w:type="pct"/>
            <w:shd w:val="clear" w:color="auto" w:fill="F4B083" w:themeFill="accent2" w:themeFillTint="99"/>
            <w:vAlign w:val="center"/>
          </w:tcPr>
          <w:p w:rsidR="000C7040" w:rsidRPr="000C7040" w:rsidRDefault="000C7040" w:rsidP="000C7040">
            <w:pPr>
              <w:jc w:val="both"/>
              <w:rPr>
                <w:b/>
                <w:bCs/>
                <w:sz w:val="16"/>
                <w:szCs w:val="16"/>
              </w:rPr>
            </w:pPr>
            <w:r w:rsidRPr="000C7040">
              <w:rPr>
                <w:b/>
                <w:bCs/>
                <w:sz w:val="16"/>
                <w:szCs w:val="16"/>
              </w:rPr>
              <w:t xml:space="preserve">RIB </w:t>
            </w:r>
          </w:p>
        </w:tc>
        <w:tc>
          <w:tcPr>
            <w:tcW w:w="2424" w:type="pct"/>
            <w:shd w:val="clear" w:color="auto" w:fill="F4B083" w:themeFill="accent2" w:themeFillTint="99"/>
            <w:vAlign w:val="center"/>
          </w:tcPr>
          <w:p w:rsidR="000C7040" w:rsidRPr="000C7040" w:rsidRDefault="000C7040" w:rsidP="000C7040">
            <w:pPr>
              <w:rPr>
                <w:sz w:val="16"/>
                <w:szCs w:val="16"/>
              </w:rPr>
            </w:pPr>
            <w:r w:rsidRPr="000C7040">
              <w:rPr>
                <w:sz w:val="16"/>
                <w:szCs w:val="16"/>
              </w:rPr>
              <w:t xml:space="preserve">Pour chaque vendeur, </w:t>
            </w:r>
            <w:r w:rsidRPr="000C7040">
              <w:rPr>
                <w:b/>
                <w:bCs/>
                <w:sz w:val="16"/>
                <w:szCs w:val="16"/>
              </w:rPr>
              <w:t>RIB signé</w:t>
            </w:r>
            <w:r w:rsidRPr="000C7040">
              <w:rPr>
                <w:sz w:val="16"/>
                <w:szCs w:val="16"/>
              </w:rPr>
              <w:t xml:space="preserve"> du compte sur lequel sera viré le prix de vente.</w:t>
            </w:r>
          </w:p>
        </w:tc>
        <w:tc>
          <w:tcPr>
            <w:tcW w:w="1405" w:type="pct"/>
            <w:shd w:val="clear" w:color="auto" w:fill="F4B083" w:themeFill="accent2" w:themeFillTint="99"/>
            <w:vAlign w:val="center"/>
          </w:tcPr>
          <w:p w:rsidR="000C7040" w:rsidRPr="000C7040" w:rsidRDefault="000C7040" w:rsidP="000C7040">
            <w:pPr>
              <w:jc w:val="both"/>
              <w:rPr>
                <w:b/>
                <w:bCs/>
                <w:sz w:val="16"/>
                <w:szCs w:val="16"/>
              </w:rPr>
            </w:pPr>
            <w:r w:rsidRPr="000C7040">
              <w:rPr>
                <w:b/>
                <w:bCs/>
                <w:sz w:val="16"/>
                <w:szCs w:val="16"/>
              </w:rPr>
              <w:t>Vendeur</w:t>
            </w:r>
          </w:p>
        </w:tc>
      </w:tr>
      <w:tr w:rsidR="000C7040" w:rsidRPr="000C7040" w:rsidTr="00DF3F86">
        <w:trPr>
          <w:trHeight w:val="412"/>
        </w:trPr>
        <w:tc>
          <w:tcPr>
            <w:tcW w:w="1171" w:type="pct"/>
            <w:shd w:val="clear" w:color="auto" w:fill="FBE4D5" w:themeFill="accent2" w:themeFillTint="33"/>
            <w:vAlign w:val="center"/>
          </w:tcPr>
          <w:p w:rsidR="000C7040" w:rsidRPr="000C7040" w:rsidRDefault="000C7040" w:rsidP="000C7040">
            <w:pPr>
              <w:jc w:val="both"/>
              <w:rPr>
                <w:b/>
                <w:bCs/>
                <w:sz w:val="16"/>
                <w:szCs w:val="16"/>
              </w:rPr>
            </w:pPr>
            <w:r w:rsidRPr="000C7040">
              <w:rPr>
                <w:rFonts w:ascii="Calibri" w:eastAsia="Calibri" w:hAnsi="Calibri" w:cs="Calibri"/>
                <w:b/>
                <w:bCs/>
                <w:sz w:val="16"/>
                <w:szCs w:val="16"/>
              </w:rPr>
              <w:t>Pièce d’identité</w:t>
            </w:r>
          </w:p>
        </w:tc>
        <w:tc>
          <w:tcPr>
            <w:tcW w:w="2424" w:type="pct"/>
            <w:shd w:val="clear" w:color="auto" w:fill="FBE4D5" w:themeFill="accent2" w:themeFillTint="33"/>
            <w:vAlign w:val="center"/>
          </w:tcPr>
          <w:p w:rsidR="000C7040" w:rsidRPr="000C7040" w:rsidRDefault="000C7040" w:rsidP="000C7040">
            <w:pPr>
              <w:rPr>
                <w:sz w:val="16"/>
                <w:szCs w:val="16"/>
              </w:rPr>
            </w:pPr>
            <w:r w:rsidRPr="000C7040">
              <w:rPr>
                <w:rFonts w:ascii="Calibri" w:eastAsia="Calibri" w:hAnsi="Calibri" w:cs="Calibri"/>
                <w:sz w:val="16"/>
                <w:szCs w:val="16"/>
              </w:rPr>
              <w:t>Pour chaque vendeur, copie recto-verso</w:t>
            </w:r>
          </w:p>
        </w:tc>
        <w:tc>
          <w:tcPr>
            <w:tcW w:w="1405" w:type="pct"/>
            <w:shd w:val="clear" w:color="auto" w:fill="FBE4D5" w:themeFill="accent2" w:themeFillTint="33"/>
            <w:vAlign w:val="center"/>
          </w:tcPr>
          <w:p w:rsidR="000C7040" w:rsidRPr="000C7040" w:rsidRDefault="000C7040" w:rsidP="000C7040">
            <w:pPr>
              <w:jc w:val="both"/>
              <w:rPr>
                <w:b/>
                <w:bCs/>
                <w:sz w:val="16"/>
                <w:szCs w:val="16"/>
              </w:rPr>
            </w:pPr>
            <w:r w:rsidRPr="000C7040">
              <w:rPr>
                <w:b/>
                <w:bCs/>
                <w:sz w:val="16"/>
                <w:szCs w:val="16"/>
              </w:rPr>
              <w:t>Vendeur</w:t>
            </w:r>
          </w:p>
        </w:tc>
      </w:tr>
      <w:tr w:rsidR="000C7040" w:rsidRPr="000C7040" w:rsidTr="00DF3F86">
        <w:tc>
          <w:tcPr>
            <w:tcW w:w="1171" w:type="pct"/>
            <w:shd w:val="clear" w:color="auto" w:fill="F4B083" w:themeFill="accent2" w:themeFillTint="99"/>
            <w:vAlign w:val="center"/>
          </w:tcPr>
          <w:p w:rsidR="000C7040" w:rsidRPr="000C7040" w:rsidRDefault="000C7040" w:rsidP="000C7040">
            <w:pPr>
              <w:spacing w:line="256" w:lineRule="auto"/>
              <w:contextualSpacing/>
              <w:jc w:val="both"/>
              <w:rPr>
                <w:b/>
                <w:bCs/>
                <w:sz w:val="16"/>
                <w:szCs w:val="16"/>
              </w:rPr>
            </w:pPr>
            <w:r w:rsidRPr="000C7040">
              <w:rPr>
                <w:rFonts w:ascii="Calibri" w:eastAsia="Calibri" w:hAnsi="Calibri" w:cs="Calibri"/>
                <w:b/>
                <w:bCs/>
                <w:sz w:val="16"/>
                <w:szCs w:val="16"/>
              </w:rPr>
              <w:t>Copie du contrat de prêt en cours,</w:t>
            </w:r>
          </w:p>
        </w:tc>
        <w:tc>
          <w:tcPr>
            <w:tcW w:w="2424" w:type="pct"/>
            <w:shd w:val="clear" w:color="auto" w:fill="F4B083" w:themeFill="accent2" w:themeFillTint="99"/>
            <w:vAlign w:val="center"/>
          </w:tcPr>
          <w:p w:rsidR="000C7040" w:rsidRPr="000C7040" w:rsidRDefault="000C7040" w:rsidP="000C7040">
            <w:pPr>
              <w:rPr>
                <w:sz w:val="16"/>
                <w:szCs w:val="16"/>
              </w:rPr>
            </w:pPr>
            <w:r w:rsidRPr="000C7040">
              <w:rPr>
                <w:sz w:val="16"/>
                <w:szCs w:val="16"/>
              </w:rPr>
              <w:t>Eventuel contrat de prêt grevant le bien vendu.</w:t>
            </w:r>
          </w:p>
        </w:tc>
        <w:tc>
          <w:tcPr>
            <w:tcW w:w="1405" w:type="pct"/>
            <w:shd w:val="clear" w:color="auto" w:fill="F4B083" w:themeFill="accent2" w:themeFillTint="99"/>
            <w:vAlign w:val="center"/>
          </w:tcPr>
          <w:p w:rsidR="000C7040" w:rsidRPr="000C7040" w:rsidRDefault="000C7040" w:rsidP="000C7040">
            <w:pPr>
              <w:jc w:val="both"/>
              <w:rPr>
                <w:b/>
                <w:bCs/>
                <w:sz w:val="16"/>
                <w:szCs w:val="16"/>
              </w:rPr>
            </w:pPr>
            <w:r w:rsidRPr="000C7040">
              <w:rPr>
                <w:b/>
                <w:bCs/>
                <w:sz w:val="16"/>
                <w:szCs w:val="16"/>
              </w:rPr>
              <w:t>Vendeur</w:t>
            </w:r>
          </w:p>
        </w:tc>
      </w:tr>
      <w:tr w:rsidR="000C7040" w:rsidRPr="000C7040" w:rsidTr="00DF3F86">
        <w:trPr>
          <w:trHeight w:val="707"/>
        </w:trPr>
        <w:tc>
          <w:tcPr>
            <w:tcW w:w="1171" w:type="pct"/>
            <w:shd w:val="clear" w:color="auto" w:fill="FBE4D5" w:themeFill="accent2" w:themeFillTint="33"/>
            <w:vAlign w:val="center"/>
          </w:tcPr>
          <w:p w:rsidR="000C7040" w:rsidRPr="000C7040" w:rsidRDefault="000C7040" w:rsidP="000C7040">
            <w:pPr>
              <w:jc w:val="both"/>
              <w:rPr>
                <w:b/>
                <w:bCs/>
                <w:sz w:val="16"/>
                <w:szCs w:val="16"/>
              </w:rPr>
            </w:pPr>
            <w:r w:rsidRPr="000C7040">
              <w:rPr>
                <w:b/>
                <w:bCs/>
                <w:sz w:val="16"/>
                <w:szCs w:val="16"/>
              </w:rPr>
              <w:t>Titre de propriété</w:t>
            </w:r>
          </w:p>
        </w:tc>
        <w:tc>
          <w:tcPr>
            <w:tcW w:w="2424" w:type="pct"/>
            <w:shd w:val="clear" w:color="auto" w:fill="FBE4D5" w:themeFill="accent2" w:themeFillTint="33"/>
            <w:vAlign w:val="center"/>
          </w:tcPr>
          <w:p w:rsidR="000C7040" w:rsidRPr="000C7040" w:rsidRDefault="000C7040" w:rsidP="000C7040">
            <w:pPr>
              <w:rPr>
                <w:sz w:val="16"/>
                <w:szCs w:val="16"/>
              </w:rPr>
            </w:pPr>
            <w:r w:rsidRPr="000C7040">
              <w:rPr>
                <w:b/>
                <w:bCs/>
                <w:sz w:val="16"/>
                <w:szCs w:val="16"/>
                <w:u w:val="single"/>
              </w:rPr>
              <w:t>Acte complet</w:t>
            </w:r>
            <w:r w:rsidRPr="000C7040">
              <w:rPr>
                <w:sz w:val="16"/>
                <w:szCs w:val="16"/>
              </w:rPr>
              <w:t xml:space="preserve"> en vertu duquel vous êtes propriétaire (acte de vente, attestation immobilière, donation…</w:t>
            </w:r>
          </w:p>
        </w:tc>
        <w:tc>
          <w:tcPr>
            <w:tcW w:w="1405" w:type="pct"/>
            <w:shd w:val="clear" w:color="auto" w:fill="FBE4D5" w:themeFill="accent2" w:themeFillTint="33"/>
            <w:vAlign w:val="center"/>
          </w:tcPr>
          <w:p w:rsidR="000C7040" w:rsidRPr="000C7040" w:rsidRDefault="000C7040" w:rsidP="000C7040">
            <w:pPr>
              <w:jc w:val="both"/>
              <w:rPr>
                <w:sz w:val="16"/>
                <w:szCs w:val="16"/>
              </w:rPr>
            </w:pPr>
            <w:r w:rsidRPr="000C7040">
              <w:rPr>
                <w:sz w:val="16"/>
                <w:szCs w:val="16"/>
              </w:rPr>
              <w:t>Si vous ne possédez pas cet acte, veuillez nous l’indiquer. Nous en ferons la demande, à vos frais</w:t>
            </w:r>
          </w:p>
        </w:tc>
      </w:tr>
      <w:tr w:rsidR="000C7040" w:rsidRPr="000C7040" w:rsidTr="00DF3F86">
        <w:trPr>
          <w:trHeight w:val="1823"/>
        </w:trPr>
        <w:tc>
          <w:tcPr>
            <w:tcW w:w="1171" w:type="pct"/>
            <w:shd w:val="clear" w:color="auto" w:fill="F4B083" w:themeFill="accent2" w:themeFillTint="99"/>
            <w:vAlign w:val="center"/>
          </w:tcPr>
          <w:p w:rsidR="000C7040" w:rsidRPr="000C7040" w:rsidRDefault="000C7040" w:rsidP="000C7040">
            <w:pPr>
              <w:jc w:val="both"/>
              <w:rPr>
                <w:b/>
                <w:bCs/>
                <w:sz w:val="16"/>
                <w:szCs w:val="16"/>
              </w:rPr>
            </w:pPr>
            <w:r w:rsidRPr="000C7040">
              <w:rPr>
                <w:b/>
                <w:bCs/>
                <w:sz w:val="16"/>
                <w:szCs w:val="16"/>
              </w:rPr>
              <w:t>Plan du terrain vendu</w:t>
            </w:r>
          </w:p>
        </w:tc>
        <w:tc>
          <w:tcPr>
            <w:tcW w:w="2424" w:type="pct"/>
            <w:shd w:val="clear" w:color="auto" w:fill="F4B083" w:themeFill="accent2" w:themeFillTint="99"/>
            <w:vAlign w:val="center"/>
          </w:tcPr>
          <w:p w:rsidR="000C7040" w:rsidRPr="000C7040" w:rsidRDefault="000C7040" w:rsidP="000C7040">
            <w:pPr>
              <w:rPr>
                <w:b/>
                <w:bCs/>
                <w:sz w:val="16"/>
                <w:szCs w:val="16"/>
                <w:u w:val="single"/>
              </w:rPr>
            </w:pPr>
            <w:r w:rsidRPr="000C7040">
              <w:rPr>
                <w:b/>
                <w:bCs/>
                <w:sz w:val="16"/>
                <w:szCs w:val="16"/>
                <w:u w:val="single"/>
              </w:rPr>
              <w:t>Indiquant clairement :</w:t>
            </w:r>
          </w:p>
          <w:p w:rsidR="000C7040" w:rsidRPr="000C7040" w:rsidRDefault="000C7040" w:rsidP="000C7040">
            <w:pPr>
              <w:numPr>
                <w:ilvl w:val="0"/>
                <w:numId w:val="3"/>
              </w:numPr>
              <w:ind w:left="124" w:hanging="142"/>
              <w:contextualSpacing/>
              <w:jc w:val="both"/>
              <w:rPr>
                <w:sz w:val="16"/>
                <w:szCs w:val="16"/>
              </w:rPr>
            </w:pPr>
            <w:r w:rsidRPr="000C7040">
              <w:rPr>
                <w:b/>
                <w:bCs/>
                <w:sz w:val="16"/>
                <w:szCs w:val="16"/>
              </w:rPr>
              <w:t>Les accès depuis la voie publique</w:t>
            </w:r>
            <w:r w:rsidRPr="000C7040">
              <w:rPr>
                <w:sz w:val="16"/>
                <w:szCs w:val="16"/>
              </w:rPr>
              <w:t xml:space="preserve"> (piétons et véhicules),</w:t>
            </w:r>
          </w:p>
          <w:p w:rsidR="000C7040" w:rsidRPr="000C7040" w:rsidRDefault="000C7040" w:rsidP="000C7040">
            <w:pPr>
              <w:numPr>
                <w:ilvl w:val="0"/>
                <w:numId w:val="3"/>
              </w:numPr>
              <w:ind w:left="124" w:hanging="142"/>
              <w:contextualSpacing/>
              <w:jc w:val="both"/>
              <w:rPr>
                <w:sz w:val="16"/>
                <w:szCs w:val="16"/>
              </w:rPr>
            </w:pPr>
            <w:r w:rsidRPr="000C7040">
              <w:rPr>
                <w:b/>
                <w:bCs/>
                <w:sz w:val="16"/>
                <w:szCs w:val="16"/>
              </w:rPr>
              <w:t>Les réseaux existants</w:t>
            </w:r>
            <w:r w:rsidRPr="000C7040">
              <w:rPr>
                <w:sz w:val="16"/>
                <w:szCs w:val="16"/>
              </w:rPr>
              <w:t xml:space="preserve"> (eaux courantes et usées, EDF, Gaz, Télécoms),</w:t>
            </w:r>
          </w:p>
          <w:p w:rsidR="000C7040" w:rsidRPr="000C7040" w:rsidRDefault="000C7040" w:rsidP="000C7040">
            <w:pPr>
              <w:numPr>
                <w:ilvl w:val="0"/>
                <w:numId w:val="3"/>
              </w:numPr>
              <w:ind w:left="124" w:hanging="142"/>
              <w:contextualSpacing/>
              <w:jc w:val="both"/>
              <w:rPr>
                <w:sz w:val="16"/>
                <w:szCs w:val="16"/>
              </w:rPr>
            </w:pPr>
            <w:r w:rsidRPr="000C7040">
              <w:rPr>
                <w:b/>
                <w:bCs/>
                <w:sz w:val="16"/>
                <w:szCs w:val="16"/>
              </w:rPr>
              <w:t>Les réseaux à créer</w:t>
            </w:r>
            <w:r w:rsidRPr="000C7040">
              <w:rPr>
                <w:sz w:val="16"/>
                <w:szCs w:val="16"/>
              </w:rPr>
              <w:t xml:space="preserve"> (eaux courantes et usées, EDF, Gaz, Télécoms), ainsi que l’emplacement des futurs compteurs,</w:t>
            </w:r>
          </w:p>
          <w:p w:rsidR="000C7040" w:rsidRPr="000C7040" w:rsidRDefault="000C7040" w:rsidP="000C7040">
            <w:pPr>
              <w:numPr>
                <w:ilvl w:val="0"/>
                <w:numId w:val="3"/>
              </w:numPr>
              <w:ind w:left="124" w:hanging="142"/>
              <w:contextualSpacing/>
              <w:jc w:val="both"/>
              <w:rPr>
                <w:sz w:val="16"/>
                <w:szCs w:val="16"/>
              </w:rPr>
            </w:pPr>
            <w:r w:rsidRPr="000C7040">
              <w:rPr>
                <w:sz w:val="16"/>
                <w:szCs w:val="16"/>
              </w:rPr>
              <w:t xml:space="preserve">Les éventuelles </w:t>
            </w:r>
            <w:r w:rsidRPr="000C7040">
              <w:rPr>
                <w:b/>
                <w:bCs/>
                <w:sz w:val="16"/>
                <w:szCs w:val="16"/>
              </w:rPr>
              <w:t>servitudes à créer</w:t>
            </w:r>
            <w:r w:rsidRPr="000C7040">
              <w:rPr>
                <w:sz w:val="16"/>
                <w:szCs w:val="16"/>
              </w:rPr>
              <w:t xml:space="preserve"> (passage, non-construction, vue…).</w:t>
            </w:r>
          </w:p>
        </w:tc>
        <w:tc>
          <w:tcPr>
            <w:tcW w:w="1405" w:type="pct"/>
            <w:shd w:val="clear" w:color="auto" w:fill="F4B083" w:themeFill="accent2" w:themeFillTint="99"/>
            <w:vAlign w:val="center"/>
          </w:tcPr>
          <w:p w:rsidR="000C7040" w:rsidRPr="000C7040" w:rsidRDefault="000C7040" w:rsidP="000C7040">
            <w:pPr>
              <w:jc w:val="both"/>
              <w:rPr>
                <w:sz w:val="16"/>
                <w:szCs w:val="16"/>
              </w:rPr>
            </w:pPr>
            <w:r w:rsidRPr="000C7040">
              <w:rPr>
                <w:sz w:val="16"/>
                <w:szCs w:val="16"/>
              </w:rPr>
              <w:t xml:space="preserve">A établir vous-même en accord avec l’acquéreur, ou à faire établir par un </w:t>
            </w:r>
            <w:r w:rsidRPr="000C7040">
              <w:rPr>
                <w:b/>
                <w:bCs/>
                <w:sz w:val="16"/>
                <w:szCs w:val="16"/>
              </w:rPr>
              <w:t>Géomètre-Expert</w:t>
            </w:r>
          </w:p>
        </w:tc>
      </w:tr>
      <w:tr w:rsidR="000C7040" w:rsidRPr="000C7040" w:rsidTr="00DF3F86">
        <w:trPr>
          <w:trHeight w:val="1268"/>
        </w:trPr>
        <w:tc>
          <w:tcPr>
            <w:tcW w:w="1171" w:type="pct"/>
            <w:shd w:val="clear" w:color="auto" w:fill="FBE4D5" w:themeFill="accent2" w:themeFillTint="33"/>
            <w:vAlign w:val="center"/>
          </w:tcPr>
          <w:p w:rsidR="000C7040" w:rsidRPr="000C7040" w:rsidRDefault="000C7040" w:rsidP="000C7040">
            <w:pPr>
              <w:jc w:val="both"/>
              <w:rPr>
                <w:b/>
                <w:bCs/>
                <w:sz w:val="16"/>
                <w:szCs w:val="16"/>
              </w:rPr>
            </w:pPr>
            <w:r w:rsidRPr="000C7040">
              <w:rPr>
                <w:b/>
                <w:bCs/>
                <w:sz w:val="16"/>
                <w:szCs w:val="16"/>
                <w:u w:val="single"/>
              </w:rPr>
              <w:t>Dossier de détachement</w:t>
            </w:r>
            <w:r w:rsidRPr="000C7040">
              <w:rPr>
                <w:b/>
                <w:bCs/>
                <w:sz w:val="16"/>
                <w:szCs w:val="16"/>
              </w:rPr>
              <w:t xml:space="preserve"> du terrain établi par un Géomètre Expert</w:t>
            </w:r>
          </w:p>
        </w:tc>
        <w:tc>
          <w:tcPr>
            <w:tcW w:w="2424" w:type="pct"/>
            <w:shd w:val="clear" w:color="auto" w:fill="FBE4D5" w:themeFill="accent2" w:themeFillTint="33"/>
            <w:vAlign w:val="center"/>
          </w:tcPr>
          <w:p w:rsidR="000C7040" w:rsidRPr="000C7040" w:rsidRDefault="000C7040" w:rsidP="000C7040">
            <w:pPr>
              <w:rPr>
                <w:sz w:val="16"/>
                <w:szCs w:val="16"/>
              </w:rPr>
            </w:pPr>
            <w:r w:rsidRPr="000C7040">
              <w:rPr>
                <w:b/>
                <w:bCs/>
                <w:sz w:val="16"/>
                <w:szCs w:val="16"/>
                <w:u w:val="single"/>
              </w:rPr>
              <w:t>Comprenant notamment</w:t>
            </w:r>
            <w:r w:rsidRPr="000C7040">
              <w:rPr>
                <w:sz w:val="16"/>
                <w:szCs w:val="16"/>
              </w:rPr>
              <w:t> :</w:t>
            </w:r>
          </w:p>
          <w:p w:rsidR="000C7040" w:rsidRPr="000C7040" w:rsidRDefault="000C7040" w:rsidP="000C7040">
            <w:pPr>
              <w:numPr>
                <w:ilvl w:val="0"/>
                <w:numId w:val="4"/>
              </w:numPr>
              <w:ind w:left="124" w:hanging="142"/>
              <w:contextualSpacing/>
              <w:rPr>
                <w:sz w:val="16"/>
                <w:szCs w:val="16"/>
              </w:rPr>
            </w:pPr>
            <w:r w:rsidRPr="000C7040">
              <w:rPr>
                <w:sz w:val="16"/>
                <w:szCs w:val="16"/>
              </w:rPr>
              <w:t xml:space="preserve">Document d’arpentage, </w:t>
            </w:r>
          </w:p>
          <w:p w:rsidR="000C7040" w:rsidRPr="000C7040" w:rsidRDefault="000C7040" w:rsidP="000C7040">
            <w:pPr>
              <w:numPr>
                <w:ilvl w:val="0"/>
                <w:numId w:val="4"/>
              </w:numPr>
              <w:ind w:left="124" w:hanging="142"/>
              <w:contextualSpacing/>
              <w:rPr>
                <w:sz w:val="16"/>
                <w:szCs w:val="16"/>
              </w:rPr>
            </w:pPr>
            <w:r w:rsidRPr="000C7040">
              <w:rPr>
                <w:sz w:val="16"/>
                <w:szCs w:val="16"/>
              </w:rPr>
              <w:t xml:space="preserve">Plans de vente, </w:t>
            </w:r>
          </w:p>
          <w:p w:rsidR="000C7040" w:rsidRPr="000C7040" w:rsidRDefault="000C7040" w:rsidP="000C7040">
            <w:pPr>
              <w:numPr>
                <w:ilvl w:val="0"/>
                <w:numId w:val="4"/>
              </w:numPr>
              <w:ind w:left="124" w:hanging="142"/>
              <w:contextualSpacing/>
              <w:rPr>
                <w:sz w:val="16"/>
                <w:szCs w:val="16"/>
              </w:rPr>
            </w:pPr>
            <w:r w:rsidRPr="000C7040">
              <w:rPr>
                <w:sz w:val="16"/>
                <w:szCs w:val="16"/>
              </w:rPr>
              <w:t xml:space="preserve">Procès-verbal de bornage avec plans, </w:t>
            </w:r>
          </w:p>
          <w:p w:rsidR="000C7040" w:rsidRPr="000C7040" w:rsidRDefault="000C7040" w:rsidP="000C7040">
            <w:pPr>
              <w:numPr>
                <w:ilvl w:val="0"/>
                <w:numId w:val="4"/>
              </w:numPr>
              <w:ind w:left="124" w:hanging="142"/>
              <w:contextualSpacing/>
              <w:rPr>
                <w:sz w:val="16"/>
                <w:szCs w:val="16"/>
              </w:rPr>
            </w:pPr>
            <w:r w:rsidRPr="000C7040">
              <w:rPr>
                <w:sz w:val="16"/>
                <w:szCs w:val="16"/>
              </w:rPr>
              <w:t>Attestation ALUR.</w:t>
            </w:r>
          </w:p>
        </w:tc>
        <w:tc>
          <w:tcPr>
            <w:tcW w:w="1405" w:type="pct"/>
            <w:shd w:val="clear" w:color="auto" w:fill="FBE4D5" w:themeFill="accent2" w:themeFillTint="33"/>
            <w:vAlign w:val="center"/>
          </w:tcPr>
          <w:p w:rsidR="000C7040" w:rsidRPr="000C7040" w:rsidRDefault="000C7040" w:rsidP="000C7040">
            <w:pPr>
              <w:jc w:val="both"/>
              <w:rPr>
                <w:sz w:val="16"/>
                <w:szCs w:val="16"/>
              </w:rPr>
            </w:pPr>
            <w:r w:rsidRPr="000C7040">
              <w:rPr>
                <w:sz w:val="16"/>
                <w:szCs w:val="16"/>
              </w:rPr>
              <w:t xml:space="preserve">A faire établir par un </w:t>
            </w:r>
            <w:r w:rsidRPr="000C7040">
              <w:rPr>
                <w:b/>
                <w:bCs/>
                <w:sz w:val="16"/>
                <w:szCs w:val="16"/>
              </w:rPr>
              <w:t>Géomètre-Expert</w:t>
            </w:r>
          </w:p>
        </w:tc>
      </w:tr>
      <w:tr w:rsidR="000C7040" w:rsidRPr="000C7040" w:rsidTr="00DF3F86">
        <w:trPr>
          <w:trHeight w:val="1420"/>
        </w:trPr>
        <w:tc>
          <w:tcPr>
            <w:tcW w:w="1171" w:type="pct"/>
            <w:shd w:val="clear" w:color="auto" w:fill="F4B083" w:themeFill="accent2" w:themeFillTint="99"/>
            <w:vAlign w:val="center"/>
          </w:tcPr>
          <w:p w:rsidR="000C7040" w:rsidRPr="000C7040" w:rsidRDefault="000C7040" w:rsidP="000C7040">
            <w:pPr>
              <w:jc w:val="both"/>
              <w:rPr>
                <w:b/>
                <w:bCs/>
                <w:sz w:val="16"/>
                <w:szCs w:val="16"/>
              </w:rPr>
            </w:pPr>
            <w:r w:rsidRPr="000C7040">
              <w:rPr>
                <w:b/>
                <w:bCs/>
                <w:sz w:val="16"/>
                <w:szCs w:val="16"/>
                <w:u w:val="single"/>
              </w:rPr>
              <w:t>Dossier complet de demande de d’autorisation de division</w:t>
            </w:r>
            <w:r w:rsidRPr="000C7040">
              <w:rPr>
                <w:b/>
                <w:bCs/>
                <w:sz w:val="16"/>
                <w:szCs w:val="16"/>
              </w:rPr>
              <w:t xml:space="preserve"> à la Mairie (Déclaration Préalable ou Permis d’Aménager)</w:t>
            </w:r>
          </w:p>
        </w:tc>
        <w:tc>
          <w:tcPr>
            <w:tcW w:w="2424" w:type="pct"/>
            <w:shd w:val="clear" w:color="auto" w:fill="F4B083" w:themeFill="accent2" w:themeFillTint="99"/>
            <w:vAlign w:val="center"/>
          </w:tcPr>
          <w:p w:rsidR="000C7040" w:rsidRPr="000C7040" w:rsidRDefault="000C7040" w:rsidP="000C7040">
            <w:pPr>
              <w:rPr>
                <w:b/>
                <w:bCs/>
                <w:sz w:val="16"/>
                <w:szCs w:val="16"/>
                <w:u w:val="single"/>
              </w:rPr>
            </w:pPr>
            <w:r w:rsidRPr="000C7040">
              <w:rPr>
                <w:b/>
                <w:bCs/>
                <w:sz w:val="16"/>
                <w:szCs w:val="16"/>
                <w:u w:val="single"/>
              </w:rPr>
              <w:t>Comprenant notamment :</w:t>
            </w:r>
          </w:p>
          <w:p w:rsidR="000C7040" w:rsidRPr="000C7040" w:rsidRDefault="000C7040" w:rsidP="000C7040">
            <w:pPr>
              <w:numPr>
                <w:ilvl w:val="0"/>
                <w:numId w:val="2"/>
              </w:numPr>
              <w:ind w:left="124" w:hanging="124"/>
              <w:contextualSpacing/>
              <w:rPr>
                <w:sz w:val="16"/>
                <w:szCs w:val="16"/>
              </w:rPr>
            </w:pPr>
            <w:r w:rsidRPr="000C7040">
              <w:rPr>
                <w:sz w:val="16"/>
                <w:szCs w:val="16"/>
              </w:rPr>
              <w:t xml:space="preserve">Imprimé de demande, </w:t>
            </w:r>
          </w:p>
          <w:p w:rsidR="000C7040" w:rsidRPr="000C7040" w:rsidRDefault="000C7040" w:rsidP="000C7040">
            <w:pPr>
              <w:numPr>
                <w:ilvl w:val="0"/>
                <w:numId w:val="2"/>
              </w:numPr>
              <w:ind w:left="124" w:hanging="124"/>
              <w:contextualSpacing/>
              <w:rPr>
                <w:sz w:val="16"/>
                <w:szCs w:val="16"/>
              </w:rPr>
            </w:pPr>
            <w:r w:rsidRPr="000C7040">
              <w:rPr>
                <w:sz w:val="16"/>
                <w:szCs w:val="16"/>
              </w:rPr>
              <w:t>Intégralité des plans,</w:t>
            </w:r>
          </w:p>
          <w:p w:rsidR="000C7040" w:rsidRPr="000C7040" w:rsidRDefault="000C7040" w:rsidP="000C7040">
            <w:pPr>
              <w:numPr>
                <w:ilvl w:val="0"/>
                <w:numId w:val="2"/>
              </w:numPr>
              <w:ind w:left="124" w:hanging="124"/>
              <w:contextualSpacing/>
              <w:rPr>
                <w:sz w:val="16"/>
                <w:szCs w:val="16"/>
              </w:rPr>
            </w:pPr>
            <w:r w:rsidRPr="000C7040">
              <w:rPr>
                <w:sz w:val="16"/>
                <w:szCs w:val="16"/>
              </w:rPr>
              <w:t>Arrêté rendu (accord ou refus),</w:t>
            </w:r>
          </w:p>
          <w:p w:rsidR="000C7040" w:rsidRPr="000C7040" w:rsidRDefault="000C7040" w:rsidP="000C7040">
            <w:pPr>
              <w:numPr>
                <w:ilvl w:val="0"/>
                <w:numId w:val="2"/>
              </w:numPr>
              <w:ind w:left="124" w:hanging="124"/>
              <w:contextualSpacing/>
              <w:rPr>
                <w:sz w:val="16"/>
                <w:szCs w:val="16"/>
              </w:rPr>
            </w:pPr>
            <w:r w:rsidRPr="000C7040">
              <w:rPr>
                <w:sz w:val="16"/>
                <w:szCs w:val="16"/>
              </w:rPr>
              <w:t>Constat d’affichage de la décision,</w:t>
            </w:r>
          </w:p>
          <w:p w:rsidR="000C7040" w:rsidRPr="000C7040" w:rsidRDefault="000C7040" w:rsidP="000C7040">
            <w:pPr>
              <w:numPr>
                <w:ilvl w:val="0"/>
                <w:numId w:val="2"/>
              </w:numPr>
              <w:ind w:left="124" w:hanging="124"/>
              <w:contextualSpacing/>
              <w:rPr>
                <w:sz w:val="16"/>
                <w:szCs w:val="16"/>
              </w:rPr>
            </w:pPr>
            <w:r w:rsidRPr="000C7040">
              <w:rPr>
                <w:sz w:val="16"/>
                <w:szCs w:val="16"/>
              </w:rPr>
              <w:t>Certificat de non-opposition,</w:t>
            </w:r>
          </w:p>
        </w:tc>
        <w:tc>
          <w:tcPr>
            <w:tcW w:w="1405" w:type="pct"/>
            <w:shd w:val="clear" w:color="auto" w:fill="F4B083" w:themeFill="accent2" w:themeFillTint="99"/>
            <w:vAlign w:val="center"/>
          </w:tcPr>
          <w:p w:rsidR="000C7040" w:rsidRPr="000C7040" w:rsidRDefault="000C7040" w:rsidP="000C7040">
            <w:pPr>
              <w:jc w:val="both"/>
              <w:rPr>
                <w:sz w:val="16"/>
                <w:szCs w:val="16"/>
              </w:rPr>
            </w:pPr>
            <w:r w:rsidRPr="000C7040">
              <w:rPr>
                <w:sz w:val="16"/>
                <w:szCs w:val="16"/>
              </w:rPr>
              <w:t xml:space="preserve">A établir vous-même ou à faire établir par un </w:t>
            </w:r>
            <w:r w:rsidRPr="000C7040">
              <w:rPr>
                <w:b/>
                <w:bCs/>
                <w:sz w:val="16"/>
                <w:szCs w:val="16"/>
              </w:rPr>
              <w:t>Géomètre-Expert</w:t>
            </w:r>
          </w:p>
        </w:tc>
      </w:tr>
      <w:tr w:rsidR="000C7040" w:rsidRPr="000C7040" w:rsidTr="00DF3F86">
        <w:trPr>
          <w:trHeight w:val="2526"/>
        </w:trPr>
        <w:tc>
          <w:tcPr>
            <w:tcW w:w="1171" w:type="pct"/>
            <w:shd w:val="clear" w:color="auto" w:fill="FBE4D5" w:themeFill="accent2" w:themeFillTint="33"/>
            <w:vAlign w:val="center"/>
          </w:tcPr>
          <w:p w:rsidR="000C7040" w:rsidRPr="000C7040" w:rsidRDefault="000C7040" w:rsidP="000C7040">
            <w:pPr>
              <w:jc w:val="both"/>
              <w:rPr>
                <w:b/>
                <w:bCs/>
                <w:sz w:val="16"/>
                <w:szCs w:val="16"/>
              </w:rPr>
            </w:pPr>
            <w:r w:rsidRPr="000C7040">
              <w:rPr>
                <w:b/>
                <w:bCs/>
                <w:sz w:val="16"/>
                <w:szCs w:val="16"/>
              </w:rPr>
              <w:t>Etude Géotechnique</w:t>
            </w:r>
          </w:p>
          <w:p w:rsidR="000C7040" w:rsidRPr="000C7040" w:rsidRDefault="000C7040" w:rsidP="000C7040">
            <w:pPr>
              <w:jc w:val="both"/>
              <w:rPr>
                <w:b/>
                <w:bCs/>
                <w:sz w:val="16"/>
                <w:szCs w:val="16"/>
              </w:rPr>
            </w:pPr>
          </w:p>
        </w:tc>
        <w:tc>
          <w:tcPr>
            <w:tcW w:w="2424" w:type="pct"/>
            <w:shd w:val="clear" w:color="auto" w:fill="FBE4D5" w:themeFill="accent2" w:themeFillTint="33"/>
            <w:vAlign w:val="center"/>
          </w:tcPr>
          <w:p w:rsidR="000C7040" w:rsidRPr="000C7040" w:rsidRDefault="000C7040" w:rsidP="000C7040">
            <w:pPr>
              <w:jc w:val="both"/>
              <w:rPr>
                <w:b/>
                <w:bCs/>
                <w:sz w:val="16"/>
                <w:szCs w:val="16"/>
              </w:rPr>
            </w:pPr>
            <w:r w:rsidRPr="000C7040">
              <w:rPr>
                <w:sz w:val="16"/>
                <w:szCs w:val="16"/>
              </w:rPr>
              <w:t xml:space="preserve">Depuis la Loi ELAN du 23 novembre 2018 (Articles L112-20 et suivants du Code de la construction et de l'habitation), et à compter du 1er octobre 2020, </w:t>
            </w:r>
            <w:r w:rsidRPr="000C7040">
              <w:rPr>
                <w:b/>
                <w:bCs/>
                <w:sz w:val="16"/>
                <w:szCs w:val="16"/>
              </w:rPr>
              <w:t>le vendeur d’un terrain à bâtir inclus dans une zone exposée au phénomène de mouvement de terrain consécutif à la sécheresse et à la réhydratation a l’obligation de fournir une étude géotechnique préalable, qui doit être annexée à la promesse de vente.</w:t>
            </w:r>
          </w:p>
          <w:p w:rsidR="000C7040" w:rsidRPr="000C7040" w:rsidRDefault="000C7040" w:rsidP="000C7040">
            <w:pPr>
              <w:jc w:val="both"/>
              <w:rPr>
                <w:sz w:val="16"/>
                <w:szCs w:val="16"/>
              </w:rPr>
            </w:pPr>
            <w:r w:rsidRPr="000C7040">
              <w:rPr>
                <w:sz w:val="16"/>
                <w:szCs w:val="16"/>
              </w:rPr>
              <w:t xml:space="preserve">Le contenu de cette étude préalable est fixé par l’arrêté du 22 juillet 2020. Les zones concernées sont consultables sur le site www.georisques.gouv.fr  </w:t>
            </w:r>
          </w:p>
          <w:p w:rsidR="000C7040" w:rsidRPr="000C7040" w:rsidRDefault="000C7040" w:rsidP="000C7040">
            <w:pPr>
              <w:jc w:val="both"/>
              <w:rPr>
                <w:sz w:val="16"/>
                <w:szCs w:val="16"/>
              </w:rPr>
            </w:pPr>
            <w:r w:rsidRPr="000C7040">
              <w:rPr>
                <w:sz w:val="16"/>
                <w:szCs w:val="16"/>
              </w:rPr>
              <w:t>A réception de votre dossier, nous serons en mesure de vous indiquer précisément si une étude préalable est nécessaire.</w:t>
            </w:r>
          </w:p>
        </w:tc>
        <w:tc>
          <w:tcPr>
            <w:tcW w:w="1405" w:type="pct"/>
            <w:shd w:val="clear" w:color="auto" w:fill="FBE4D5" w:themeFill="accent2" w:themeFillTint="33"/>
            <w:vAlign w:val="center"/>
          </w:tcPr>
          <w:p w:rsidR="000C7040" w:rsidRPr="000C7040" w:rsidRDefault="000C7040" w:rsidP="000C7040">
            <w:pPr>
              <w:jc w:val="both"/>
              <w:rPr>
                <w:sz w:val="16"/>
                <w:szCs w:val="16"/>
              </w:rPr>
            </w:pPr>
            <w:r w:rsidRPr="000C7040">
              <w:rPr>
                <w:sz w:val="16"/>
                <w:szCs w:val="16"/>
              </w:rPr>
              <w:t xml:space="preserve">A faire établir par un </w:t>
            </w:r>
            <w:r w:rsidRPr="000C7040">
              <w:rPr>
                <w:b/>
                <w:bCs/>
                <w:sz w:val="16"/>
                <w:szCs w:val="16"/>
              </w:rPr>
              <w:t>professionnel compétent (bureau d’études certifié)</w:t>
            </w:r>
          </w:p>
        </w:tc>
      </w:tr>
      <w:tr w:rsidR="000C7040" w:rsidRPr="000C7040" w:rsidTr="00DF3F86">
        <w:trPr>
          <w:trHeight w:val="2587"/>
        </w:trPr>
        <w:tc>
          <w:tcPr>
            <w:tcW w:w="1171" w:type="pct"/>
            <w:shd w:val="clear" w:color="auto" w:fill="F4B083" w:themeFill="accent2" w:themeFillTint="99"/>
            <w:vAlign w:val="center"/>
          </w:tcPr>
          <w:p w:rsidR="000C7040" w:rsidRPr="000C7040" w:rsidRDefault="000C7040" w:rsidP="000C7040">
            <w:pPr>
              <w:jc w:val="both"/>
              <w:rPr>
                <w:b/>
                <w:bCs/>
                <w:sz w:val="16"/>
                <w:szCs w:val="16"/>
              </w:rPr>
            </w:pPr>
            <w:r w:rsidRPr="000C7040">
              <w:rPr>
                <w:b/>
                <w:bCs/>
                <w:sz w:val="16"/>
                <w:szCs w:val="16"/>
              </w:rPr>
              <w:lastRenderedPageBreak/>
              <w:t>Etat des risques et pollutions, risque Radon, exposition au bruit.</w:t>
            </w:r>
          </w:p>
          <w:p w:rsidR="000C7040" w:rsidRPr="000C7040" w:rsidRDefault="000C7040" w:rsidP="000C7040">
            <w:pPr>
              <w:jc w:val="both"/>
              <w:rPr>
                <w:b/>
                <w:bCs/>
                <w:sz w:val="16"/>
                <w:szCs w:val="16"/>
              </w:rPr>
            </w:pPr>
          </w:p>
        </w:tc>
        <w:tc>
          <w:tcPr>
            <w:tcW w:w="2424" w:type="pct"/>
            <w:shd w:val="clear" w:color="auto" w:fill="F4B083" w:themeFill="accent2" w:themeFillTint="99"/>
            <w:vAlign w:val="center"/>
          </w:tcPr>
          <w:p w:rsidR="000C7040" w:rsidRPr="000C7040" w:rsidRDefault="000C7040" w:rsidP="000C7040">
            <w:pPr>
              <w:jc w:val="both"/>
              <w:rPr>
                <w:sz w:val="16"/>
                <w:szCs w:val="16"/>
              </w:rPr>
            </w:pPr>
            <w:r w:rsidRPr="000C7040">
              <w:rPr>
                <w:sz w:val="16"/>
                <w:szCs w:val="16"/>
              </w:rPr>
              <w:t xml:space="preserve">La loi du 30 juillet 2003 (articles L125-5 et suivants du Code de l’environnement) sur la prévention des risques naturels et technologiques a institué </w:t>
            </w:r>
            <w:r w:rsidRPr="000C7040">
              <w:rPr>
                <w:b/>
                <w:bCs/>
                <w:sz w:val="16"/>
                <w:szCs w:val="16"/>
              </w:rPr>
              <w:t>l’obligation d’information des acquéreurs sur les risques naturels et technologiques</w:t>
            </w:r>
            <w:r w:rsidRPr="000C7040">
              <w:rPr>
                <w:sz w:val="16"/>
                <w:szCs w:val="16"/>
              </w:rPr>
              <w:t>. Ainsi, les vendeurs et bailleurs de biens immobiliers, de toute nature, situés dans des zones couvertes par un ou des plans de prévention des risques (PPR) doivent informer au plus tôt leurs acquéreurs de l’existence de ces risques et pollutions.</w:t>
            </w:r>
          </w:p>
          <w:p w:rsidR="000C7040" w:rsidRPr="000C7040" w:rsidRDefault="000C7040" w:rsidP="000C7040">
            <w:pPr>
              <w:jc w:val="both"/>
              <w:rPr>
                <w:b/>
                <w:bCs/>
                <w:sz w:val="16"/>
                <w:szCs w:val="16"/>
              </w:rPr>
            </w:pPr>
            <w:r w:rsidRPr="000C7040">
              <w:rPr>
                <w:sz w:val="16"/>
                <w:szCs w:val="16"/>
              </w:rPr>
              <w:t xml:space="preserve">Nous vous invitons à vous rapprocher d’un diagnostiqueur professionnel qui sera en mesure de réaliser ce document, lequel devra également comprendre l’information sur le </w:t>
            </w:r>
            <w:r w:rsidRPr="000C7040">
              <w:rPr>
                <w:b/>
                <w:bCs/>
                <w:sz w:val="16"/>
                <w:szCs w:val="16"/>
              </w:rPr>
              <w:t>risque radon et le plan d’exposition au bruit.</w:t>
            </w:r>
          </w:p>
        </w:tc>
        <w:tc>
          <w:tcPr>
            <w:tcW w:w="1405" w:type="pct"/>
            <w:shd w:val="clear" w:color="auto" w:fill="F4B083" w:themeFill="accent2" w:themeFillTint="99"/>
            <w:vAlign w:val="center"/>
          </w:tcPr>
          <w:p w:rsidR="000C7040" w:rsidRPr="000C7040" w:rsidRDefault="000C7040" w:rsidP="000C7040">
            <w:pPr>
              <w:jc w:val="both"/>
              <w:rPr>
                <w:sz w:val="16"/>
                <w:szCs w:val="16"/>
              </w:rPr>
            </w:pPr>
            <w:r w:rsidRPr="000C7040">
              <w:rPr>
                <w:sz w:val="16"/>
                <w:szCs w:val="16"/>
              </w:rPr>
              <w:t xml:space="preserve">A faire établir par un </w:t>
            </w:r>
            <w:r w:rsidRPr="000C7040">
              <w:rPr>
                <w:b/>
                <w:bCs/>
                <w:sz w:val="16"/>
                <w:szCs w:val="16"/>
              </w:rPr>
              <w:t>diagnostiqueur</w:t>
            </w:r>
          </w:p>
        </w:tc>
      </w:tr>
    </w:tbl>
    <w:p w:rsidR="000C7040" w:rsidRPr="000C7040" w:rsidRDefault="000C7040" w:rsidP="000C7040">
      <w:pPr>
        <w:spacing w:before="240" w:after="160"/>
        <w:jc w:val="center"/>
        <w:rPr>
          <w:rFonts w:cstheme="minorHAnsi"/>
          <w:b/>
          <w:bCs/>
          <w:sz w:val="20"/>
          <w:szCs w:val="20"/>
        </w:rPr>
      </w:pPr>
      <w:r w:rsidRPr="000C7040">
        <w:rPr>
          <w:rFonts w:cstheme="minorHAnsi"/>
          <w:b/>
          <w:bCs/>
          <w:sz w:val="20"/>
          <w:szCs w:val="20"/>
        </w:rPr>
        <w:t>* * *</w:t>
      </w:r>
    </w:p>
    <w:p w:rsidR="000C7040" w:rsidRPr="000C7040" w:rsidRDefault="000C7040" w:rsidP="000C7040">
      <w:pPr>
        <w:overflowPunct w:val="0"/>
        <w:autoSpaceDE w:val="0"/>
        <w:autoSpaceDN w:val="0"/>
        <w:adjustRightInd w:val="0"/>
        <w:jc w:val="center"/>
        <w:textAlignment w:val="baseline"/>
        <w:rPr>
          <w:rFonts w:eastAsia="Times New Roman" w:cstheme="minorHAnsi"/>
          <w:b/>
          <w:sz w:val="32"/>
          <w:szCs w:val="32"/>
          <w:u w:val="single"/>
          <w:lang w:eastAsia="fr-FR"/>
        </w:rPr>
      </w:pPr>
      <w:r w:rsidRPr="000C7040">
        <w:rPr>
          <w:rFonts w:eastAsia="Times New Roman" w:cstheme="minorHAnsi"/>
          <w:b/>
          <w:sz w:val="32"/>
          <w:szCs w:val="32"/>
          <w:u w:val="single"/>
          <w:lang w:eastAsia="fr-FR"/>
        </w:rPr>
        <w:t>QUESTIONNAIRE DE VENTE</w:t>
      </w:r>
    </w:p>
    <w:p w:rsidR="000C7040" w:rsidRPr="000C7040" w:rsidRDefault="000C7040" w:rsidP="000C7040">
      <w:pPr>
        <w:overflowPunct w:val="0"/>
        <w:autoSpaceDE w:val="0"/>
        <w:autoSpaceDN w:val="0"/>
        <w:adjustRightInd w:val="0"/>
        <w:jc w:val="both"/>
        <w:textAlignment w:val="baseline"/>
        <w:rPr>
          <w:rFonts w:eastAsia="Times New Roman" w:cstheme="minorHAnsi"/>
          <w:b/>
          <w:sz w:val="20"/>
          <w:szCs w:val="20"/>
          <w:lang w:eastAsia="fr-FR"/>
        </w:rPr>
      </w:pPr>
    </w:p>
    <w:p w:rsidR="000C7040" w:rsidRPr="000C7040" w:rsidRDefault="000C7040" w:rsidP="000C7040">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0C7040">
        <w:rPr>
          <w:rFonts w:eastAsia="Times New Roman" w:cstheme="minorHAnsi"/>
          <w:b/>
          <w:bCs/>
          <w:sz w:val="20"/>
          <w:szCs w:val="20"/>
          <w:lang w:eastAsia="fr-FR"/>
        </w:rPr>
        <w:t>INFORMATIONS D'ORDRE GENERAL</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bl>
      <w:tblPr>
        <w:tblStyle w:val="Grilledutableau1"/>
        <w:tblW w:w="5000" w:type="pct"/>
        <w:tblLook w:val="04A0" w:firstRow="1" w:lastRow="0" w:firstColumn="1" w:lastColumn="0" w:noHBand="0" w:noVBand="1"/>
      </w:tblPr>
      <w:tblGrid>
        <w:gridCol w:w="2262"/>
        <w:gridCol w:w="6794"/>
      </w:tblGrid>
      <w:tr w:rsidR="000C7040" w:rsidRPr="000C7040" w:rsidTr="00DF3F86">
        <w:tc>
          <w:tcPr>
            <w:tcW w:w="1249" w:type="pct"/>
            <w:vAlign w:val="center"/>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0C7040">
              <w:rPr>
                <w:rFonts w:ascii="Calibri" w:eastAsia="Times New Roman" w:hAnsi="Calibri" w:cs="Calibri"/>
                <w:b/>
                <w:bCs/>
                <w:sz w:val="16"/>
                <w:szCs w:val="16"/>
                <w:lang w:eastAsia="fr-FR"/>
              </w:rPr>
              <w:t>Noms et coordonnées des acquéreurs</w:t>
            </w:r>
          </w:p>
        </w:tc>
        <w:tc>
          <w:tcPr>
            <w:tcW w:w="3751" w:type="pct"/>
          </w:tcPr>
          <w:p w:rsidR="000C7040" w:rsidRPr="000C7040" w:rsidRDefault="000C7040" w:rsidP="000C7040">
            <w:pPr>
              <w:overflowPunct w:val="0"/>
              <w:autoSpaceDE w:val="0"/>
              <w:autoSpaceDN w:val="0"/>
              <w:adjustRightInd w:val="0"/>
              <w:spacing w:before="240" w:line="360" w:lineRule="auto"/>
              <w:jc w:val="both"/>
              <w:textAlignment w:val="baseline"/>
              <w:rPr>
                <w:rFonts w:ascii="Calibri" w:eastAsia="Times New Roman" w:hAnsi="Calibri" w:cs="Calibri"/>
                <w:sz w:val="16"/>
                <w:szCs w:val="16"/>
                <w:lang w:eastAsia="fr-FR"/>
              </w:rPr>
            </w:pPr>
            <w:r w:rsidRPr="000C7040">
              <w:rPr>
                <w:rFonts w:ascii="Calibri" w:eastAsia="Times New Roman" w:hAnsi="Calibri" w:cs="Calibri"/>
                <w:sz w:val="16"/>
                <w:szCs w:val="16"/>
                <w:lang w:eastAsia="fr-FR"/>
              </w:rPr>
              <w:t>Nom :</w:t>
            </w: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0C7040">
              <w:rPr>
                <w:rFonts w:ascii="Calibri" w:eastAsia="Times New Roman" w:hAnsi="Calibri" w:cs="Calibri"/>
                <w:sz w:val="16"/>
                <w:szCs w:val="16"/>
                <w:lang w:eastAsia="fr-FR"/>
              </w:rPr>
              <w:t>Téléphone :</w:t>
            </w: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0C7040">
              <w:rPr>
                <w:rFonts w:ascii="Calibri" w:eastAsia="Times New Roman" w:hAnsi="Calibri" w:cs="Calibri"/>
                <w:sz w:val="16"/>
                <w:szCs w:val="16"/>
                <w:lang w:eastAsia="fr-FR"/>
              </w:rPr>
              <w:t xml:space="preserve">Mail : </w:t>
            </w:r>
          </w:p>
        </w:tc>
      </w:tr>
      <w:tr w:rsidR="000C7040" w:rsidRPr="000C7040" w:rsidTr="00DF3F86">
        <w:tc>
          <w:tcPr>
            <w:tcW w:w="1249" w:type="pct"/>
            <w:vAlign w:val="center"/>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0C7040">
              <w:rPr>
                <w:rFonts w:ascii="Calibri" w:eastAsia="Times New Roman" w:hAnsi="Calibri" w:cs="Calibri"/>
                <w:b/>
                <w:bCs/>
                <w:sz w:val="16"/>
                <w:szCs w:val="16"/>
                <w:lang w:eastAsia="fr-FR"/>
              </w:rPr>
              <w:t xml:space="preserve">Adresse du bien vendu </w:t>
            </w:r>
          </w:p>
        </w:tc>
        <w:tc>
          <w:tcPr>
            <w:tcW w:w="3751" w:type="pct"/>
          </w:tcPr>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r w:rsidR="000C7040" w:rsidRPr="000C7040" w:rsidTr="00DF3F86">
        <w:tc>
          <w:tcPr>
            <w:tcW w:w="1249" w:type="pct"/>
            <w:vAlign w:val="center"/>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0C7040">
              <w:rPr>
                <w:rFonts w:ascii="Calibri" w:eastAsia="Times New Roman" w:hAnsi="Calibri" w:cs="Calibri"/>
                <w:b/>
                <w:bCs/>
                <w:sz w:val="16"/>
                <w:szCs w:val="16"/>
                <w:lang w:eastAsia="fr-FR"/>
              </w:rPr>
              <w:t>Prix de vente</w:t>
            </w:r>
          </w:p>
        </w:tc>
        <w:tc>
          <w:tcPr>
            <w:tcW w:w="3751" w:type="pct"/>
          </w:tcPr>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r w:rsidR="000C7040" w:rsidRPr="000C7040" w:rsidTr="00DF3F86">
        <w:trPr>
          <w:trHeight w:val="1573"/>
        </w:trPr>
        <w:tc>
          <w:tcPr>
            <w:tcW w:w="1249" w:type="pct"/>
            <w:vAlign w:val="center"/>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0C7040">
              <w:rPr>
                <w:rFonts w:ascii="Calibri" w:eastAsia="Times New Roman" w:hAnsi="Calibri" w:cs="Calibri"/>
                <w:b/>
                <w:bCs/>
                <w:sz w:val="16"/>
                <w:szCs w:val="16"/>
                <w:lang w:eastAsia="fr-FR"/>
              </w:rPr>
              <w:t>Agence immobilière</w:t>
            </w:r>
          </w:p>
        </w:tc>
        <w:tc>
          <w:tcPr>
            <w:tcW w:w="3751" w:type="pct"/>
          </w:tcPr>
          <w:p w:rsidR="000C7040" w:rsidRPr="000C7040" w:rsidRDefault="000C7040" w:rsidP="000C7040">
            <w:pPr>
              <w:overflowPunct w:val="0"/>
              <w:autoSpaceDE w:val="0"/>
              <w:autoSpaceDN w:val="0"/>
              <w:adjustRightInd w:val="0"/>
              <w:spacing w:before="240" w:line="360" w:lineRule="auto"/>
              <w:jc w:val="both"/>
              <w:textAlignment w:val="baseline"/>
              <w:rPr>
                <w:rFonts w:ascii="Calibri" w:eastAsia="Times New Roman" w:hAnsi="Calibri" w:cs="Calibri"/>
                <w:sz w:val="16"/>
                <w:szCs w:val="16"/>
                <w:lang w:eastAsia="fr-FR"/>
              </w:rPr>
            </w:pPr>
            <w:r w:rsidRPr="000C7040">
              <w:rPr>
                <w:rFonts w:ascii="Calibri" w:eastAsia="Times New Roman" w:hAnsi="Calibri" w:cs="Calibri"/>
                <w:sz w:val="16"/>
                <w:szCs w:val="16"/>
                <w:lang w:eastAsia="fr-FR"/>
              </w:rPr>
              <w:t xml:space="preserve">Nom : </w:t>
            </w: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0C7040">
              <w:rPr>
                <w:rFonts w:ascii="Calibri" w:eastAsia="Times New Roman" w:hAnsi="Calibri" w:cs="Calibri"/>
                <w:sz w:val="16"/>
                <w:szCs w:val="16"/>
                <w:lang w:eastAsia="fr-FR"/>
              </w:rPr>
              <w:t>Téléphone :</w:t>
            </w: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0C7040">
              <w:rPr>
                <w:rFonts w:ascii="Calibri" w:eastAsia="Times New Roman" w:hAnsi="Calibri" w:cs="Calibri"/>
                <w:sz w:val="16"/>
                <w:szCs w:val="16"/>
                <w:lang w:eastAsia="fr-FR"/>
              </w:rPr>
              <w:t>Mail :</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16"/>
                <w:szCs w:val="16"/>
                <w:lang w:eastAsia="fr-FR"/>
              </w:rPr>
            </w:pPr>
            <w:r w:rsidRPr="000C7040">
              <w:rPr>
                <w:rFonts w:ascii="Calibri" w:eastAsia="Times New Roman" w:hAnsi="Calibri" w:cs="Calibri"/>
                <w:sz w:val="16"/>
                <w:szCs w:val="16"/>
                <w:lang w:eastAsia="fr-FR"/>
              </w:rPr>
              <w:t>Montant de la commission d’agence :</w:t>
            </w:r>
          </w:p>
          <w:p w:rsidR="000C7040" w:rsidRPr="000C7040" w:rsidRDefault="000C7040" w:rsidP="000C7040">
            <w:pPr>
              <w:overflowPunct w:val="0"/>
              <w:autoSpaceDE w:val="0"/>
              <w:autoSpaceDN w:val="0"/>
              <w:adjustRightInd w:val="0"/>
              <w:ind w:left="460" w:hanging="141"/>
              <w:jc w:val="both"/>
              <w:textAlignment w:val="baseline"/>
              <w:rPr>
                <w:rFonts w:ascii="Calibri" w:eastAsia="Times New Roman" w:hAnsi="Calibri" w:cs="Calibri"/>
                <w:sz w:val="16"/>
                <w:szCs w:val="16"/>
                <w:lang w:eastAsia="fr-FR"/>
              </w:rPr>
            </w:pPr>
            <w:r w:rsidRPr="000C7040">
              <w:rPr>
                <w:rFonts w:ascii="Calibri" w:eastAsia="Times New Roman" w:hAnsi="Calibri" w:cs="Calibri"/>
                <w:noProof/>
                <w:sz w:val="16"/>
                <w:szCs w:val="16"/>
                <w:lang w:eastAsia="fr-FR"/>
              </w:rPr>
              <mc:AlternateContent>
                <mc:Choice Requires="wps">
                  <w:drawing>
                    <wp:anchor distT="0" distB="0" distL="114300" distR="114300" simplePos="0" relativeHeight="251666432" behindDoc="1" locked="0" layoutInCell="1" allowOverlap="1" wp14:anchorId="4D5DEF78" wp14:editId="27B8AAE8">
                      <wp:simplePos x="0" y="0"/>
                      <wp:positionH relativeFrom="column">
                        <wp:posOffset>419100</wp:posOffset>
                      </wp:positionH>
                      <wp:positionV relativeFrom="paragraph">
                        <wp:posOffset>13335</wp:posOffset>
                      </wp:positionV>
                      <wp:extent cx="90170" cy="90170"/>
                      <wp:effectExtent l="0" t="0" r="24130" b="24130"/>
                      <wp:wrapTight wrapText="bothSides">
                        <wp:wrapPolygon edited="0">
                          <wp:start x="0" y="0"/>
                          <wp:lineTo x="0" y="22817"/>
                          <wp:lineTo x="22817" y="22817"/>
                          <wp:lineTo x="22817" y="0"/>
                          <wp:lineTo x="0" y="0"/>
                        </wp:wrapPolygon>
                      </wp:wrapTight>
                      <wp:docPr id="2" name="Rectangle 2"/>
                      <wp:cNvGraphicFramePr/>
                      <a:graphic xmlns:a="http://schemas.openxmlformats.org/drawingml/2006/main">
                        <a:graphicData uri="http://schemas.microsoft.com/office/word/2010/wordprocessingShape">
                          <wps:wsp>
                            <wps:cNvSpPr/>
                            <wps:spPr>
                              <a:xfrm>
                                <a:off x="0" y="0"/>
                                <a:ext cx="90170" cy="901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B65A7" id="Rectangle 2" o:spid="_x0000_s1026" style="position:absolute;margin-left:33pt;margin-top:1.05pt;width:7.1pt;height:7.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" fillcolor="window" strokecolor="windowText" strokeweight="1pt">
                      <w10:wrap type="tight"/>
                    </v:rect>
                  </w:pict>
                </mc:Fallback>
              </mc:AlternateContent>
            </w:r>
            <w:r w:rsidRPr="000C7040">
              <w:rPr>
                <w:rFonts w:ascii="Calibri" w:eastAsia="Times New Roman" w:hAnsi="Calibri" w:cs="Calibri"/>
                <w:sz w:val="16"/>
                <w:szCs w:val="16"/>
                <w:lang w:eastAsia="fr-FR"/>
              </w:rPr>
              <w:t xml:space="preserve">Payée par l’acquéreur (en + du prix de vente) </w:t>
            </w:r>
          </w:p>
          <w:p w:rsidR="000C7040" w:rsidRPr="000C7040" w:rsidRDefault="000C7040" w:rsidP="000C7040">
            <w:pPr>
              <w:overflowPunct w:val="0"/>
              <w:autoSpaceDE w:val="0"/>
              <w:autoSpaceDN w:val="0"/>
              <w:adjustRightInd w:val="0"/>
              <w:ind w:left="177"/>
              <w:jc w:val="both"/>
              <w:textAlignment w:val="baseline"/>
              <w:rPr>
                <w:rFonts w:ascii="Calibri" w:eastAsia="Times New Roman" w:hAnsi="Calibri" w:cs="Calibri"/>
                <w:sz w:val="16"/>
                <w:szCs w:val="16"/>
                <w:lang w:eastAsia="fr-FR"/>
              </w:rPr>
            </w:pPr>
            <w:r w:rsidRPr="000C7040">
              <w:rPr>
                <w:rFonts w:ascii="Calibri" w:eastAsia="Times New Roman" w:hAnsi="Calibri" w:cs="Calibri"/>
                <w:noProof/>
                <w:sz w:val="16"/>
                <w:szCs w:val="16"/>
                <w:lang w:eastAsia="fr-FR"/>
              </w:rPr>
              <mc:AlternateContent>
                <mc:Choice Requires="wps">
                  <w:drawing>
                    <wp:anchor distT="0" distB="0" distL="114300" distR="114300" simplePos="0" relativeHeight="251667456" behindDoc="1" locked="0" layoutInCell="1" allowOverlap="1" wp14:anchorId="728157BA" wp14:editId="670F656A">
                      <wp:simplePos x="0" y="0"/>
                      <wp:positionH relativeFrom="column">
                        <wp:posOffset>419215</wp:posOffset>
                      </wp:positionH>
                      <wp:positionV relativeFrom="paragraph">
                        <wp:posOffset>25353</wp:posOffset>
                      </wp:positionV>
                      <wp:extent cx="90170" cy="97155"/>
                      <wp:effectExtent l="0" t="0" r="24130" b="17145"/>
                      <wp:wrapTight wrapText="bothSides">
                        <wp:wrapPolygon edited="0">
                          <wp:start x="0" y="0"/>
                          <wp:lineTo x="0" y="21176"/>
                          <wp:lineTo x="22817" y="21176"/>
                          <wp:lineTo x="22817" y="0"/>
                          <wp:lineTo x="0" y="0"/>
                        </wp:wrapPolygon>
                      </wp:wrapTight>
                      <wp:docPr id="3" name="Rectangle 3"/>
                      <wp:cNvGraphicFramePr/>
                      <a:graphic xmlns:a="http://schemas.openxmlformats.org/drawingml/2006/main">
                        <a:graphicData uri="http://schemas.microsoft.com/office/word/2010/wordprocessingShape">
                          <wps:wsp>
                            <wps:cNvSpPr/>
                            <wps:spPr>
                              <a:xfrm>
                                <a:off x="0" y="0"/>
                                <a:ext cx="90170" cy="971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2A7725" id="Rectangle 3" o:spid="_x0000_s1026" style="position:absolute;margin-left:33pt;margin-top:2pt;width:7.1pt;height:7.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" fillcolor="window" strokecolor="windowText" strokeweight="1pt">
                      <w10:wrap type="tight"/>
                    </v:rect>
                  </w:pict>
                </mc:Fallback>
              </mc:AlternateContent>
            </w:r>
            <w:r w:rsidRPr="000C7040">
              <w:rPr>
                <w:rFonts w:ascii="Calibri" w:eastAsia="Times New Roman" w:hAnsi="Calibri" w:cs="Calibri"/>
                <w:sz w:val="16"/>
                <w:szCs w:val="16"/>
                <w:lang w:eastAsia="fr-FR"/>
              </w:rPr>
              <w:t>Payée par le vendeur (inclus dans le prix de vente)</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16"/>
                <w:szCs w:val="16"/>
                <w:lang w:eastAsia="fr-FR"/>
              </w:rPr>
            </w:pPr>
          </w:p>
        </w:tc>
      </w:tr>
      <w:tr w:rsidR="000C7040" w:rsidRPr="000C7040" w:rsidTr="00DF3F86">
        <w:tc>
          <w:tcPr>
            <w:tcW w:w="1249" w:type="pct"/>
            <w:vAlign w:val="center"/>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0C7040">
              <w:rPr>
                <w:rFonts w:ascii="Calibri" w:eastAsia="Times New Roman" w:hAnsi="Calibri" w:cs="Calibri"/>
                <w:b/>
                <w:bCs/>
                <w:sz w:val="16"/>
                <w:szCs w:val="16"/>
                <w:lang w:eastAsia="fr-FR"/>
              </w:rPr>
              <w:t>Dépôt de garantie versé par l’acquéreur au moment de la promesse de vente</w:t>
            </w:r>
          </w:p>
        </w:tc>
        <w:tc>
          <w:tcPr>
            <w:tcW w:w="3751" w:type="pct"/>
          </w:tcPr>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r w:rsidRPr="000C7040">
              <w:rPr>
                <w:rFonts w:ascii="Calibri" w:eastAsia="Times New Roman" w:hAnsi="Calibri" w:cs="Calibri"/>
                <w:sz w:val="16"/>
                <w:szCs w:val="16"/>
                <w:lang w:eastAsia="fr-FR"/>
              </w:rPr>
              <w:t>(Traditionnellement 5% du prix de vente)</w:t>
            </w:r>
          </w:p>
        </w:tc>
      </w:tr>
      <w:tr w:rsidR="000C7040" w:rsidRPr="000C7040" w:rsidTr="00DF3F86">
        <w:tc>
          <w:tcPr>
            <w:tcW w:w="1249" w:type="pct"/>
            <w:vAlign w:val="center"/>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0C7040">
              <w:rPr>
                <w:rFonts w:ascii="Calibri" w:eastAsia="Times New Roman" w:hAnsi="Calibri" w:cs="Calibri"/>
                <w:b/>
                <w:bCs/>
                <w:sz w:val="16"/>
                <w:szCs w:val="16"/>
                <w:lang w:eastAsia="fr-FR"/>
              </w:rPr>
              <w:t>Date de signature de l’acte de vente souhaitée par le vendeur</w:t>
            </w:r>
          </w:p>
        </w:tc>
        <w:tc>
          <w:tcPr>
            <w:tcW w:w="3751" w:type="pct"/>
          </w:tcPr>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r w:rsidR="000C7040" w:rsidRPr="000C7040" w:rsidTr="00DF3F86">
        <w:tc>
          <w:tcPr>
            <w:tcW w:w="1249" w:type="pct"/>
            <w:vAlign w:val="center"/>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b/>
                <w:bCs/>
                <w:sz w:val="16"/>
                <w:szCs w:val="16"/>
                <w:lang w:eastAsia="fr-FR"/>
              </w:rPr>
            </w:pPr>
            <w:r w:rsidRPr="000C7040">
              <w:rPr>
                <w:rFonts w:ascii="Calibri" w:eastAsia="Times New Roman" w:hAnsi="Calibri" w:cs="Calibri"/>
                <w:b/>
                <w:bCs/>
                <w:sz w:val="16"/>
                <w:szCs w:val="16"/>
                <w:lang w:eastAsia="fr-FR"/>
              </w:rPr>
              <w:t>Conditions suspensives particulières souhaitées par le vendeur</w:t>
            </w:r>
          </w:p>
        </w:tc>
        <w:tc>
          <w:tcPr>
            <w:tcW w:w="3751" w:type="pct"/>
          </w:tcPr>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p w:rsidR="000C7040" w:rsidRPr="000C7040" w:rsidRDefault="000C7040" w:rsidP="000C7040">
            <w:pPr>
              <w:overflowPunct w:val="0"/>
              <w:autoSpaceDE w:val="0"/>
              <w:autoSpaceDN w:val="0"/>
              <w:adjustRightInd w:val="0"/>
              <w:spacing w:line="360" w:lineRule="auto"/>
              <w:jc w:val="both"/>
              <w:textAlignment w:val="baseline"/>
              <w:rPr>
                <w:rFonts w:ascii="Calibri" w:eastAsia="Times New Roman" w:hAnsi="Calibri" w:cs="Calibri"/>
                <w:sz w:val="16"/>
                <w:szCs w:val="16"/>
                <w:lang w:eastAsia="fr-FR"/>
              </w:rPr>
            </w:pPr>
          </w:p>
        </w:tc>
      </w:tr>
    </w:tbl>
    <w:p w:rsid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p>
    <w:p w:rsid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p>
    <w:p w:rsid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p>
    <w:p w:rsid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p>
    <w:p w:rsid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p>
    <w:p w:rsidR="000C7040" w:rsidRP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p>
    <w:p w:rsidR="000C7040" w:rsidRPr="000C7040" w:rsidRDefault="000C7040" w:rsidP="000C7040">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eastAsia="Times New Roman" w:cstheme="minorHAnsi"/>
          <w:b/>
          <w:bCs/>
          <w:sz w:val="20"/>
          <w:szCs w:val="20"/>
          <w:lang w:eastAsia="fr-FR"/>
        </w:rPr>
      </w:pPr>
      <w:r w:rsidRPr="000C7040">
        <w:rPr>
          <w:rFonts w:eastAsia="Times New Roman" w:cstheme="minorHAnsi"/>
          <w:b/>
          <w:bCs/>
          <w:sz w:val="20"/>
          <w:szCs w:val="20"/>
          <w:lang w:eastAsia="fr-FR"/>
        </w:rPr>
        <w:lastRenderedPageBreak/>
        <w:t>INFORMATIONS CONCERNANT LE BIEN</w:t>
      </w:r>
    </w:p>
    <w:p w:rsidR="000C7040" w:rsidRP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bCs/>
          <w:i/>
          <w:sz w:val="20"/>
          <w:szCs w:val="20"/>
          <w:lang w:eastAsia="fr-FR"/>
        </w:rPr>
      </w:pPr>
      <w:r w:rsidRPr="000C7040">
        <w:rPr>
          <w:rFonts w:ascii="Calibri" w:eastAsia="Times New Roman" w:hAnsi="Calibri" w:cs="Calibri"/>
          <w:bCs/>
          <w:sz w:val="20"/>
          <w:szCs w:val="20"/>
          <w:lang w:eastAsia="fr-FR"/>
        </w:rPr>
        <w:t>Le terrain sera-t-il vendu viabilisé </w:t>
      </w:r>
      <w:r w:rsidRPr="000C7040">
        <w:rPr>
          <w:rFonts w:ascii="Calibri" w:eastAsia="Times New Roman" w:hAnsi="Calibri" w:cs="Calibri"/>
          <w:bCs/>
          <w:sz w:val="16"/>
          <w:szCs w:val="16"/>
          <w:lang w:eastAsia="fr-FR"/>
        </w:rPr>
        <w:t xml:space="preserve">(raccordement aux réseaux : eaux courantes et usées, EDF, gaz, Télécoms. Réalisation des compteurs / niches) </w:t>
      </w:r>
      <w:r w:rsidRPr="000C7040">
        <w:rPr>
          <w:rFonts w:ascii="Calibri" w:eastAsia="Times New Roman" w:hAnsi="Calibri" w:cs="Calibri"/>
          <w:bCs/>
          <w:sz w:val="20"/>
          <w:szCs w:val="20"/>
          <w:lang w:eastAsia="fr-FR"/>
        </w:rPr>
        <w:t>?</w:t>
      </w:r>
      <w:r w:rsidRPr="000C7040">
        <w:rPr>
          <w:rFonts w:ascii="Calibri" w:eastAsia="Times New Roman" w:hAnsi="Calibri" w:cs="Calibri"/>
          <w:bCs/>
          <w:sz w:val="16"/>
          <w:szCs w:val="16"/>
          <w:lang w:eastAsia="fr-FR"/>
        </w:rPr>
        <w:t xml:space="preserve"> </w:t>
      </w:r>
      <w:r w:rsidRPr="000C7040">
        <w:rPr>
          <w:rFonts w:ascii="Calibri" w:eastAsia="Times New Roman" w:hAnsi="Calibri" w:cs="Calibri"/>
          <w:bCs/>
          <w:sz w:val="16"/>
          <w:szCs w:val="16"/>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Cs/>
          <w:sz w:val="20"/>
          <w:szCs w:val="20"/>
          <w:lang w:eastAsia="fr-FR"/>
        </w:rPr>
        <w:tab/>
      </w:r>
      <w:r w:rsidRPr="000C7040">
        <w:rPr>
          <w:rFonts w:ascii="Calibri" w:eastAsia="Times New Roman" w:hAnsi="Calibri" w:cs="Calibri"/>
          <w:b/>
          <w:sz w:val="20"/>
          <w:szCs w:val="20"/>
          <w:lang w:eastAsia="fr-FR"/>
        </w:rPr>
        <w:t>OUI</w:t>
      </w:r>
      <w:r w:rsidRPr="000C7040">
        <w:rPr>
          <w:rFonts w:ascii="Calibri" w:eastAsia="Times New Roman" w:hAnsi="Calibri" w:cs="Calibri"/>
          <w:b/>
          <w:sz w:val="20"/>
          <w:szCs w:val="20"/>
          <w:lang w:eastAsia="fr-FR"/>
        </w:rPr>
        <w:tab/>
        <w:t>NON</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iCs/>
          <w:sz w:val="20"/>
          <w:szCs w:val="20"/>
          <w:lang w:eastAsia="fr-FR"/>
        </w:rPr>
      </w:pPr>
      <w:r w:rsidRPr="000C7040">
        <w:rPr>
          <w:rFonts w:ascii="Calibri" w:eastAsia="Times New Roman" w:hAnsi="Calibri" w:cs="Calibri"/>
          <w:iCs/>
          <w:sz w:val="20"/>
          <w:szCs w:val="20"/>
          <w:lang w:eastAsia="fr-FR"/>
        </w:rPr>
        <w:t>La viabilisation sera-t-elle réalisée avant la vente (par le vendeur) ou après la vente (par l’acquéreur) ?</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i/>
          <w:sz w:val="20"/>
          <w:szCs w:val="20"/>
          <w:lang w:eastAsia="fr-FR"/>
        </w:rPr>
      </w:pPr>
    </w:p>
    <w:p w:rsidR="000C7040" w:rsidRP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p>
    <w:p w:rsidR="000C7040" w:rsidRP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p>
    <w:p w:rsidR="000C7040" w:rsidRPr="000C7040" w:rsidRDefault="000C7040" w:rsidP="000C7040">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ascii="Calibri" w:eastAsia="Times New Roman" w:hAnsi="Calibri" w:cs="Calibri"/>
          <w:b/>
          <w:bCs/>
          <w:sz w:val="20"/>
          <w:szCs w:val="20"/>
          <w:lang w:eastAsia="fr-FR"/>
        </w:rPr>
      </w:pPr>
      <w:r w:rsidRPr="000C7040">
        <w:rPr>
          <w:rFonts w:ascii="Calibri" w:eastAsia="Times New Roman" w:hAnsi="Calibri" w:cs="Calibri"/>
          <w:b/>
          <w:bCs/>
          <w:sz w:val="20"/>
          <w:szCs w:val="20"/>
          <w:lang w:eastAsia="fr-FR"/>
        </w:rPr>
        <w:t>INFORMATIONS CONCERNANT LE VENDEUR</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Y a-t-il un emprunt en cours sur le bien ? :</w:t>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b/>
          <w:bCs/>
          <w:sz w:val="20"/>
          <w:szCs w:val="20"/>
          <w:lang w:eastAsia="fr-FR"/>
        </w:rPr>
        <w:t xml:space="preserve">OUI </w:t>
      </w:r>
      <w:r w:rsidRPr="000C7040">
        <w:rPr>
          <w:rFonts w:ascii="Calibri" w:eastAsia="Times New Roman" w:hAnsi="Calibri" w:cs="Calibri"/>
          <w:b/>
          <w:bCs/>
          <w:sz w:val="20"/>
          <w:szCs w:val="20"/>
          <w:lang w:eastAsia="fr-FR"/>
        </w:rPr>
        <w:tab/>
        <w:t>NON</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 xml:space="preserve">Avantages fiscaux souscrits (Scellier, Besson, Robien..) : </w:t>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b/>
          <w:bCs/>
          <w:sz w:val="20"/>
          <w:szCs w:val="20"/>
          <w:lang w:eastAsia="fr-FR"/>
        </w:rPr>
        <w:t>OUI</w:t>
      </w:r>
      <w:r w:rsidRPr="000C7040">
        <w:rPr>
          <w:rFonts w:ascii="Calibri" w:eastAsia="Times New Roman" w:hAnsi="Calibri" w:cs="Calibri"/>
          <w:b/>
          <w:bCs/>
          <w:sz w:val="20"/>
          <w:szCs w:val="20"/>
          <w:lang w:eastAsia="fr-FR"/>
        </w:rPr>
        <w:tab/>
        <w:t>NON</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jc w:val="both"/>
        <w:rPr>
          <w:rFonts w:ascii="Calibri" w:eastAsia="Calibri" w:hAnsi="Calibri" w:cs="Calibri"/>
          <w:sz w:val="20"/>
          <w:szCs w:val="20"/>
        </w:rPr>
      </w:pPr>
      <w:r w:rsidRPr="000C7040">
        <w:rPr>
          <w:rFonts w:ascii="Calibri" w:eastAsia="Calibri" w:hAnsi="Calibri" w:cs="Calibri"/>
          <w:sz w:val="20"/>
          <w:szCs w:val="20"/>
        </w:rPr>
        <w:t>Centre des impôts dont vous dépendez :</w:t>
      </w:r>
      <w:r w:rsidRPr="000C7040">
        <w:rPr>
          <w:rFonts w:ascii="Calibri" w:eastAsia="Calibri" w:hAnsi="Calibri" w:cs="Calibri"/>
          <w:sz w:val="20"/>
          <w:szCs w:val="20"/>
        </w:rPr>
        <w:tab/>
      </w:r>
    </w:p>
    <w:p w:rsidR="000C7040" w:rsidRPr="000C7040" w:rsidRDefault="000C7040" w:rsidP="000C7040">
      <w:pPr>
        <w:jc w:val="both"/>
        <w:rPr>
          <w:rFonts w:ascii="Calibri" w:eastAsia="Calibri" w:hAnsi="Calibri" w:cs="Calibri"/>
          <w:sz w:val="20"/>
          <w:szCs w:val="20"/>
        </w:rPr>
      </w:pPr>
    </w:p>
    <w:p w:rsidR="000C7040" w:rsidRPr="000C7040" w:rsidRDefault="000C7040" w:rsidP="000C7040">
      <w:pPr>
        <w:overflowPunct w:val="0"/>
        <w:autoSpaceDE w:val="0"/>
        <w:autoSpaceDN w:val="0"/>
        <w:adjustRightInd w:val="0"/>
        <w:jc w:val="both"/>
        <w:textAlignment w:val="baseline"/>
        <w:rPr>
          <w:rFonts w:eastAsia="Times New Roman" w:cstheme="minorHAnsi"/>
          <w:b/>
          <w:bCs/>
          <w:sz w:val="20"/>
          <w:szCs w:val="20"/>
          <w:lang w:eastAsia="fr-FR"/>
        </w:rPr>
      </w:pPr>
      <w:r w:rsidRPr="000C7040">
        <w:rPr>
          <w:rFonts w:eastAsia="Times New Roman" w:cstheme="minorHAnsi"/>
          <w:sz w:val="20"/>
          <w:szCs w:val="20"/>
          <w:lang w:eastAsia="fr-FR"/>
        </w:rPr>
        <w:t xml:space="preserve">Serez-vous présent pour la signature du compromis / acte de vente ? : </w:t>
      </w:r>
      <w:r w:rsidRPr="000C7040">
        <w:rPr>
          <w:rFonts w:eastAsia="Times New Roman" w:cstheme="minorHAnsi"/>
          <w:sz w:val="20"/>
          <w:szCs w:val="20"/>
          <w:lang w:eastAsia="fr-FR"/>
        </w:rPr>
        <w:tab/>
      </w:r>
      <w:r w:rsidRPr="000C7040">
        <w:rPr>
          <w:rFonts w:eastAsia="Times New Roman" w:cstheme="minorHAnsi"/>
          <w:sz w:val="20"/>
          <w:szCs w:val="20"/>
          <w:lang w:eastAsia="fr-FR"/>
        </w:rPr>
        <w:tab/>
      </w:r>
      <w:r w:rsidRPr="000C7040">
        <w:rPr>
          <w:rFonts w:eastAsia="Times New Roman" w:cstheme="minorHAnsi"/>
          <w:b/>
          <w:bCs/>
          <w:sz w:val="20"/>
          <w:szCs w:val="20"/>
          <w:lang w:eastAsia="fr-FR"/>
        </w:rPr>
        <w:t xml:space="preserve">OUI </w:t>
      </w:r>
      <w:r w:rsidRPr="000C7040">
        <w:rPr>
          <w:rFonts w:eastAsia="Times New Roman" w:cstheme="minorHAnsi"/>
          <w:b/>
          <w:bCs/>
          <w:sz w:val="20"/>
          <w:szCs w:val="20"/>
          <w:lang w:eastAsia="fr-FR"/>
        </w:rPr>
        <w:tab/>
        <w:t>NON</w:t>
      </w:r>
    </w:p>
    <w:p w:rsidR="000C7040" w:rsidRPr="000C7040" w:rsidRDefault="000C7040" w:rsidP="000C7040">
      <w:pPr>
        <w:overflowPunct w:val="0"/>
        <w:autoSpaceDE w:val="0"/>
        <w:autoSpaceDN w:val="0"/>
        <w:adjustRightInd w:val="0"/>
        <w:jc w:val="both"/>
        <w:textAlignment w:val="baseline"/>
        <w:rPr>
          <w:rFonts w:eastAsia="Times New Roman" w:cstheme="minorHAnsi"/>
          <w:b/>
          <w:bCs/>
          <w:sz w:val="20"/>
          <w:szCs w:val="20"/>
          <w:lang w:eastAsia="fr-FR"/>
        </w:rPr>
      </w:pPr>
    </w:p>
    <w:p w:rsidR="000C7040" w:rsidRPr="000C7040" w:rsidRDefault="000C7040" w:rsidP="000C7040">
      <w:pPr>
        <w:overflowPunct w:val="0"/>
        <w:autoSpaceDE w:val="0"/>
        <w:autoSpaceDN w:val="0"/>
        <w:adjustRightInd w:val="0"/>
        <w:jc w:val="both"/>
        <w:textAlignment w:val="baseline"/>
        <w:rPr>
          <w:rFonts w:eastAsia="Times New Roman" w:cstheme="minorHAnsi"/>
          <w:sz w:val="20"/>
          <w:szCs w:val="20"/>
          <w:lang w:eastAsia="fr-FR"/>
        </w:rPr>
      </w:pPr>
      <w:r w:rsidRPr="000C7040">
        <w:rPr>
          <w:rFonts w:eastAsia="Times New Roman" w:cstheme="minorHAnsi"/>
          <w:sz w:val="20"/>
          <w:szCs w:val="20"/>
          <w:lang w:eastAsia="fr-FR"/>
        </w:rPr>
        <w:t>Pour le cas où vous ne seriez pas présent, qui vous représentera ? :</w:t>
      </w:r>
    </w:p>
    <w:p w:rsidR="000C7040" w:rsidRPr="000C7040" w:rsidRDefault="000C7040" w:rsidP="000C7040">
      <w:pPr>
        <w:overflowPunct w:val="0"/>
        <w:autoSpaceDE w:val="0"/>
        <w:autoSpaceDN w:val="0"/>
        <w:adjustRightInd w:val="0"/>
        <w:ind w:right="2244"/>
        <w:jc w:val="both"/>
        <w:textAlignment w:val="baseline"/>
        <w:rPr>
          <w:rFonts w:eastAsia="Times New Roman" w:cstheme="minorHAnsi"/>
          <w:i/>
          <w:sz w:val="16"/>
          <w:szCs w:val="16"/>
          <w:lang w:eastAsia="fr-FR"/>
        </w:rPr>
      </w:pPr>
    </w:p>
    <w:p w:rsidR="000C7040" w:rsidRPr="000C7040" w:rsidRDefault="000C7040" w:rsidP="000C7040">
      <w:pPr>
        <w:overflowPunct w:val="0"/>
        <w:autoSpaceDE w:val="0"/>
        <w:autoSpaceDN w:val="0"/>
        <w:adjustRightInd w:val="0"/>
        <w:ind w:right="-24"/>
        <w:jc w:val="both"/>
        <w:textAlignment w:val="baseline"/>
        <w:rPr>
          <w:rFonts w:eastAsia="Times New Roman" w:cstheme="minorHAnsi"/>
          <w:i/>
          <w:sz w:val="16"/>
          <w:szCs w:val="16"/>
          <w:lang w:eastAsia="fr-FR"/>
        </w:rPr>
      </w:pPr>
      <w:r w:rsidRPr="000C7040">
        <w:rPr>
          <w:rFonts w:eastAsia="Times New Roman" w:cstheme="minorHAnsi"/>
          <w:i/>
          <w:sz w:val="16"/>
          <w:szCs w:val="16"/>
          <w:lang w:eastAsia="fr-FR"/>
        </w:rPr>
        <w:t xml:space="preserve">(Pour le cas où vous ne pourriez être présent pour la signature de la promesse ou de l’acte de vente, je vous remercie de m’en avertir le plus tôt possible. Je vous préparerai alors une procuration qui reprendra le contenu de l’acte, que vous devrez me retourner datée et signée par courrier postal et par email, en ayant pris soin de faire préalablement </w:t>
      </w:r>
      <w:r w:rsidRPr="000C7040">
        <w:rPr>
          <w:rFonts w:eastAsia="Times New Roman" w:cstheme="minorHAnsi"/>
          <w:i/>
          <w:sz w:val="16"/>
          <w:szCs w:val="16"/>
          <w:u w:val="single"/>
          <w:lang w:eastAsia="fr-FR"/>
        </w:rPr>
        <w:t>légaliser votre signature en mairie ou chez un notaire</w:t>
      </w:r>
      <w:r w:rsidRPr="000C7040">
        <w:rPr>
          <w:rFonts w:eastAsia="Times New Roman" w:cstheme="minorHAnsi"/>
          <w:i/>
          <w:sz w:val="16"/>
          <w:szCs w:val="16"/>
          <w:lang w:eastAsia="fr-FR"/>
        </w:rPr>
        <w:t>.</w:t>
      </w:r>
    </w:p>
    <w:p w:rsidR="000C7040" w:rsidRPr="000C7040" w:rsidRDefault="000C7040" w:rsidP="000C7040">
      <w:pPr>
        <w:overflowPunct w:val="0"/>
        <w:autoSpaceDE w:val="0"/>
        <w:autoSpaceDN w:val="0"/>
        <w:adjustRightInd w:val="0"/>
        <w:ind w:right="-24"/>
        <w:jc w:val="both"/>
        <w:textAlignment w:val="baseline"/>
        <w:rPr>
          <w:rFonts w:eastAsia="Times New Roman" w:cstheme="minorHAnsi"/>
          <w:b/>
          <w:bCs/>
          <w:sz w:val="16"/>
          <w:szCs w:val="16"/>
          <w:lang w:eastAsia="fr-FR"/>
        </w:rPr>
      </w:pPr>
      <w:r w:rsidRPr="000C7040">
        <w:rPr>
          <w:rFonts w:eastAsia="Times New Roman" w:cstheme="minorHAnsi"/>
          <w:b/>
          <w:bCs/>
          <w:i/>
          <w:sz w:val="16"/>
          <w:szCs w:val="16"/>
          <w:lang w:eastAsia="fr-FR"/>
        </w:rPr>
        <w:t>En tout état de cause, l’acte ne pourra être signé tant que nous n’aurons pas reçu la procuration originale signée et légalisée</w:t>
      </w:r>
      <w:r w:rsidRPr="000C7040">
        <w:rPr>
          <w:rFonts w:eastAsia="Times New Roman" w:cstheme="minorHAnsi"/>
          <w:b/>
          <w:bCs/>
          <w:iCs/>
          <w:sz w:val="16"/>
          <w:szCs w:val="16"/>
          <w:lang w:eastAsia="fr-FR"/>
        </w:rPr>
        <w:t>.)</w:t>
      </w:r>
    </w:p>
    <w:p w:rsidR="000C7040" w:rsidRPr="000C7040" w:rsidRDefault="000C7040" w:rsidP="000C7040">
      <w:pPr>
        <w:spacing w:before="240" w:after="160"/>
        <w:jc w:val="center"/>
        <w:rPr>
          <w:rFonts w:cstheme="minorHAnsi"/>
          <w:b/>
          <w:bCs/>
          <w:sz w:val="20"/>
          <w:szCs w:val="20"/>
        </w:rPr>
      </w:pPr>
      <w:r w:rsidRPr="000C7040">
        <w:rPr>
          <w:rFonts w:cstheme="minorHAnsi"/>
          <w:b/>
          <w:bCs/>
          <w:sz w:val="20"/>
          <w:szCs w:val="20"/>
        </w:rPr>
        <w:t>* * *</w:t>
      </w:r>
    </w:p>
    <w:p w:rsidR="000C7040" w:rsidRPr="000C7040" w:rsidRDefault="000C7040" w:rsidP="000C7040">
      <w:pPr>
        <w:overflowPunct w:val="0"/>
        <w:autoSpaceDE w:val="0"/>
        <w:autoSpaceDN w:val="0"/>
        <w:adjustRightInd w:val="0"/>
        <w:spacing w:after="160" w:line="259" w:lineRule="auto"/>
        <w:jc w:val="center"/>
        <w:textAlignment w:val="baseline"/>
        <w:rPr>
          <w:rFonts w:ascii="Calibri" w:eastAsia="Times New Roman" w:hAnsi="Calibri" w:cs="Calibri"/>
          <w:b/>
          <w:sz w:val="32"/>
          <w:szCs w:val="32"/>
          <w:u w:val="single"/>
          <w:lang w:eastAsia="fr-FR"/>
        </w:rPr>
      </w:pPr>
      <w:r w:rsidRPr="000C7040">
        <w:rPr>
          <w:rFonts w:ascii="Calibri" w:eastAsia="Times New Roman" w:hAnsi="Calibri" w:cs="Calibri"/>
          <w:b/>
          <w:sz w:val="32"/>
          <w:szCs w:val="32"/>
          <w:u w:val="single"/>
          <w:lang w:eastAsia="fr-FR"/>
        </w:rPr>
        <w:t>QUESTIONNAIRE D’ETAT CIVIL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56"/>
        <w:gridCol w:w="3621"/>
      </w:tblGrid>
      <w:tr w:rsidR="000C7040" w:rsidRPr="000C7040" w:rsidTr="00DF3F86">
        <w:tc>
          <w:tcPr>
            <w:tcW w:w="1093"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1908"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b/>
                <w:sz w:val="20"/>
                <w:szCs w:val="20"/>
                <w:lang w:eastAsia="fr-FR"/>
              </w:rPr>
            </w:pPr>
            <w:r w:rsidRPr="000C7040">
              <w:rPr>
                <w:rFonts w:ascii="Calibri" w:eastAsia="Times New Roman" w:hAnsi="Calibri" w:cs="Calibri"/>
                <w:b/>
                <w:sz w:val="20"/>
                <w:szCs w:val="20"/>
                <w:lang w:eastAsia="fr-FR"/>
              </w:rPr>
              <w:t>VOUS</w:t>
            </w:r>
          </w:p>
        </w:tc>
        <w:tc>
          <w:tcPr>
            <w:tcW w:w="2000"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b/>
                <w:sz w:val="20"/>
                <w:szCs w:val="20"/>
                <w:lang w:eastAsia="fr-FR"/>
              </w:rPr>
            </w:pPr>
            <w:r w:rsidRPr="000C7040">
              <w:rPr>
                <w:rFonts w:ascii="Calibri" w:eastAsia="Times New Roman" w:hAnsi="Calibri" w:cs="Calibri"/>
                <w:b/>
                <w:sz w:val="20"/>
                <w:szCs w:val="20"/>
                <w:lang w:eastAsia="fr-FR"/>
              </w:rPr>
              <w:t>CONJOINT ou PARTENAIRE</w:t>
            </w:r>
          </w:p>
        </w:tc>
      </w:tr>
      <w:tr w:rsidR="000C7040" w:rsidRPr="000C7040"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Nom :</w:t>
            </w:r>
          </w:p>
        </w:tc>
        <w:tc>
          <w:tcPr>
            <w:tcW w:w="1908"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0C7040" w:rsidRPr="000C7040"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Nom de jeune fille :</w:t>
            </w:r>
          </w:p>
        </w:tc>
        <w:tc>
          <w:tcPr>
            <w:tcW w:w="1908"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0C7040" w:rsidRPr="000C7040"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Prénoms :</w:t>
            </w: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(dans l'ordre de l'état civil)</w:t>
            </w:r>
          </w:p>
        </w:tc>
        <w:tc>
          <w:tcPr>
            <w:tcW w:w="1908"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0C7040" w:rsidRPr="000C7040"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Date de naissance</w:t>
            </w:r>
          </w:p>
        </w:tc>
        <w:tc>
          <w:tcPr>
            <w:tcW w:w="1908"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0C7040" w:rsidRPr="000C7040"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Lieu de naissance</w:t>
            </w:r>
          </w:p>
        </w:tc>
        <w:tc>
          <w:tcPr>
            <w:tcW w:w="1908"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0C7040" w:rsidRPr="000C7040"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Profession</w:t>
            </w:r>
          </w:p>
        </w:tc>
        <w:tc>
          <w:tcPr>
            <w:tcW w:w="1908"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r>
      <w:tr w:rsidR="000C7040" w:rsidRPr="000C7040" w:rsidTr="00DF3F86">
        <w:tc>
          <w:tcPr>
            <w:tcW w:w="1093"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Nationalité</w:t>
            </w:r>
          </w:p>
        </w:tc>
        <w:tc>
          <w:tcPr>
            <w:tcW w:w="1908"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c>
          <w:tcPr>
            <w:tcW w:w="2000"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p>
        </w:tc>
      </w:tr>
    </w:tbl>
    <w:p w:rsidR="000C7040" w:rsidRPr="000C7040" w:rsidRDefault="000C7040" w:rsidP="000C7040">
      <w:pPr>
        <w:tabs>
          <w:tab w:val="center" w:pos="5386"/>
          <w:tab w:val="left" w:pos="8715"/>
        </w:tabs>
        <w:overflowPunct w:val="0"/>
        <w:autoSpaceDE w:val="0"/>
        <w:autoSpaceDN w:val="0"/>
        <w:adjustRightInd w:val="0"/>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0C7040">
        <w:rPr>
          <w:rFonts w:ascii="Calibri" w:eastAsia="Times New Roman" w:hAnsi="Calibri" w:cs="Calibri"/>
          <w:b/>
          <w:sz w:val="20"/>
          <w:szCs w:val="20"/>
          <w:u w:val="single"/>
          <w:lang w:eastAsia="fr-FR"/>
        </w:rPr>
        <w:t>COORDONNEES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84"/>
        <w:gridCol w:w="3593"/>
      </w:tblGrid>
      <w:tr w:rsidR="000C7040" w:rsidRPr="000C7040" w:rsidTr="00DF3F86">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Téléphone domicile :</w:t>
            </w:r>
          </w:p>
        </w:tc>
        <w:tc>
          <w:tcPr>
            <w:tcW w:w="1923"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0C7040" w:rsidRPr="000C7040" w:rsidTr="00DF3F86">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Téléphone travail :</w:t>
            </w:r>
          </w:p>
        </w:tc>
        <w:tc>
          <w:tcPr>
            <w:tcW w:w="1923"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0C7040" w:rsidRPr="000C7040" w:rsidTr="00DF3F86">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Téléphone portable :</w:t>
            </w:r>
          </w:p>
        </w:tc>
        <w:tc>
          <w:tcPr>
            <w:tcW w:w="1923"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0C7040" w:rsidRPr="000C7040" w:rsidTr="00DF3F86">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Adresse Email :</w:t>
            </w:r>
          </w:p>
        </w:tc>
        <w:tc>
          <w:tcPr>
            <w:tcW w:w="1923"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0C7040" w:rsidRPr="000C7040" w:rsidTr="00DF3F86">
        <w:trPr>
          <w:trHeight w:val="1070"/>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Adresse actuelle :</w:t>
            </w:r>
          </w:p>
        </w:tc>
        <w:tc>
          <w:tcPr>
            <w:tcW w:w="1923"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r>
      <w:tr w:rsidR="000C7040" w:rsidRPr="000C7040" w:rsidTr="00DF3F86">
        <w:trPr>
          <w:jc w:val="center"/>
        </w:trPr>
        <w:tc>
          <w:tcPr>
            <w:tcW w:w="1092" w:type="pct"/>
            <w:tcBorders>
              <w:top w:val="single" w:sz="4" w:space="0" w:color="auto"/>
              <w:left w:val="single" w:sz="4" w:space="0" w:color="auto"/>
              <w:bottom w:val="single" w:sz="4" w:space="0" w:color="auto"/>
              <w:right w:val="single" w:sz="4" w:space="0" w:color="auto"/>
            </w:tcBorders>
            <w:vAlign w:val="center"/>
            <w:hideMark/>
          </w:tcPr>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Future adresse après déménagement :</w:t>
            </w:r>
          </w:p>
        </w:tc>
        <w:tc>
          <w:tcPr>
            <w:tcW w:w="1923"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c>
          <w:tcPr>
            <w:tcW w:w="1984" w:type="pct"/>
            <w:tcBorders>
              <w:top w:val="single" w:sz="4" w:space="0" w:color="auto"/>
              <w:left w:val="single" w:sz="4" w:space="0" w:color="auto"/>
              <w:bottom w:val="single" w:sz="4" w:space="0" w:color="auto"/>
              <w:right w:val="single" w:sz="4" w:space="0" w:color="auto"/>
            </w:tcBorders>
          </w:tcPr>
          <w:p w:rsidR="000C7040" w:rsidRPr="000C7040" w:rsidRDefault="000C7040" w:rsidP="000C7040">
            <w:pPr>
              <w:overflowPunct w:val="0"/>
              <w:autoSpaceDE w:val="0"/>
              <w:autoSpaceDN w:val="0"/>
              <w:adjustRightInd w:val="0"/>
              <w:jc w:val="both"/>
              <w:textAlignment w:val="baseline"/>
              <w:rPr>
                <w:rFonts w:ascii="Calibri" w:eastAsia="Times New Roman" w:hAnsi="Calibri" w:cs="Calibri"/>
                <w:sz w:val="20"/>
                <w:szCs w:val="20"/>
                <w:lang w:eastAsia="fr-FR"/>
              </w:rPr>
            </w:pPr>
          </w:p>
        </w:tc>
      </w:tr>
    </w:tbl>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b/>
          <w:sz w:val="20"/>
          <w:szCs w:val="20"/>
          <w:u w:val="single"/>
          <w:lang w:eastAsia="fr-FR"/>
        </w:rPr>
      </w:pPr>
    </w:p>
    <w:p w:rsidR="000C7040" w:rsidRPr="000C7040" w:rsidRDefault="000C7040" w:rsidP="000C7040">
      <w:pPr>
        <w:overflowPunct w:val="0"/>
        <w:autoSpaceDE w:val="0"/>
        <w:autoSpaceDN w:val="0"/>
        <w:adjustRightInd w:val="0"/>
        <w:jc w:val="center"/>
        <w:textAlignment w:val="baseline"/>
        <w:rPr>
          <w:rFonts w:ascii="Calibri" w:eastAsia="Times New Roman" w:hAnsi="Calibri" w:cs="Calibri"/>
          <w:b/>
          <w:sz w:val="20"/>
          <w:szCs w:val="20"/>
          <w:u w:val="single"/>
          <w:lang w:eastAsia="fr-FR"/>
        </w:rPr>
      </w:pPr>
      <w:r w:rsidRPr="000C7040">
        <w:rPr>
          <w:rFonts w:ascii="Calibri" w:eastAsia="Times New Roman" w:hAnsi="Calibri" w:cs="Calibri"/>
          <w:b/>
          <w:sz w:val="20"/>
          <w:szCs w:val="20"/>
          <w:u w:val="single"/>
          <w:lang w:eastAsia="fr-FR"/>
        </w:rPr>
        <w:t>ETAT MARITAL</w:t>
      </w:r>
    </w:p>
    <w:p w:rsidR="000C7040" w:rsidRPr="000C7040" w:rsidRDefault="000C7040" w:rsidP="000C7040">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0C7040">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54B2949C" wp14:editId="61FBFD3C">
                <wp:simplePos x="0" y="0"/>
                <wp:positionH relativeFrom="column">
                  <wp:posOffset>554355</wp:posOffset>
                </wp:positionH>
                <wp:positionV relativeFrom="paragraph">
                  <wp:posOffset>15240</wp:posOffset>
                </wp:positionV>
                <wp:extent cx="10477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99C47" id="Rectangle 10" o:spid="_x0000_s1026" style="position:absolute;margin-left:43.65pt;margin-top:1.2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HdHQ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"/>
            </w:pict>
          </mc:Fallback>
        </mc:AlternateContent>
      </w:r>
      <w:r w:rsidRPr="000C7040">
        <w:rPr>
          <w:rFonts w:ascii="Calibri" w:eastAsia="Times New Roman" w:hAnsi="Calibri" w:cs="Calibri"/>
          <w:sz w:val="20"/>
          <w:szCs w:val="20"/>
          <w:lang w:eastAsia="fr-FR"/>
        </w:rPr>
        <w:t xml:space="preserve">CELIBATAIRE </w:t>
      </w:r>
    </w:p>
    <w:p w:rsidR="000C7040" w:rsidRPr="000C7040" w:rsidRDefault="000C7040" w:rsidP="000C7040">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Calibri" w:hAnsi="Calibri" w:cs="Times New Roman"/>
          <w:noProof/>
          <w:sz w:val="22"/>
          <w:szCs w:val="22"/>
        </w:rPr>
        <mc:AlternateContent>
          <mc:Choice Requires="wps">
            <w:drawing>
              <wp:anchor distT="0" distB="0" distL="114300" distR="114300" simplePos="0" relativeHeight="251665408" behindDoc="0" locked="0" layoutInCell="1" allowOverlap="1" wp14:anchorId="1B2EDB76" wp14:editId="6FA61096">
                <wp:simplePos x="0" y="0"/>
                <wp:positionH relativeFrom="column">
                  <wp:posOffset>554355</wp:posOffset>
                </wp:positionH>
                <wp:positionV relativeFrom="paragraph">
                  <wp:posOffset>-635</wp:posOffset>
                </wp:positionV>
                <wp:extent cx="104775" cy="1238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CA60" id="Rectangle 9" o:spid="_x0000_s1026" style="position:absolute;margin-left:43.65pt;margin-top:-.05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L5Yx+8cAgAAOwQAAA4AAAAAAAAAAAAAAAAALgIAAGRycy9lMm9Eb2MueG1sUEsBAi0A&#10;FAAGAAgAAAAhANKDzsHdAAAABwEAAA8AAAAAAAAAAAAAAAAAdgQAAGRycy9kb3ducmV2LnhtbFBL&#10;BQYAAAAABAAEAPMAAACABQAAAAA=&#10;"/>
            </w:pict>
          </mc:Fallback>
        </mc:AlternateContent>
      </w:r>
      <w:r w:rsidRPr="000C7040">
        <w:rPr>
          <w:rFonts w:ascii="Calibri" w:eastAsia="Times New Roman" w:hAnsi="Calibri" w:cs="Calibri"/>
          <w:sz w:val="20"/>
          <w:szCs w:val="20"/>
          <w:lang w:eastAsia="fr-FR"/>
        </w:rPr>
        <w:t xml:space="preserve">PACSE(E) </w:t>
      </w:r>
      <w:r w:rsidRPr="000C7040">
        <w:rPr>
          <w:rFonts w:ascii="Calibri" w:eastAsia="Times New Roman" w:hAnsi="Calibri" w:cs="Calibri"/>
          <w:i/>
          <w:sz w:val="20"/>
          <w:szCs w:val="20"/>
          <w:lang w:eastAsia="fr-FR"/>
        </w:rPr>
        <w:t>Remplir les informations d'état civil de votre conjoint ci-dessus.</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Tribunal de publication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Date du contrat :</w:t>
      </w:r>
    </w:p>
    <w:p w:rsidR="000C7040" w:rsidRPr="000C7040" w:rsidRDefault="000C7040" w:rsidP="000C7040">
      <w:pPr>
        <w:overflowPunct w:val="0"/>
        <w:autoSpaceDE w:val="0"/>
        <w:autoSpaceDN w:val="0"/>
        <w:adjustRightInd w:val="0"/>
        <w:ind w:left="1559" w:firstLine="565"/>
        <w:jc w:val="both"/>
        <w:textAlignment w:val="baseline"/>
        <w:rPr>
          <w:rFonts w:ascii="Calibri" w:eastAsia="Times New Roman" w:hAnsi="Calibri" w:cs="Calibri"/>
          <w:i/>
          <w:color w:val="FF0000"/>
          <w:sz w:val="20"/>
          <w:szCs w:val="20"/>
          <w:lang w:eastAsia="fr-FR"/>
        </w:rPr>
      </w:pPr>
      <w:r w:rsidRPr="000C7040">
        <w:rPr>
          <w:rFonts w:ascii="Calibri" w:eastAsia="Times New Roman" w:hAnsi="Calibri" w:cs="Calibri"/>
          <w:i/>
          <w:color w:val="FF0000"/>
          <w:sz w:val="20"/>
          <w:szCs w:val="20"/>
          <w:lang w:eastAsia="fr-FR"/>
        </w:rPr>
        <w:t>Merci de nous fournir l'original ou la copie du contrat.</w:t>
      </w:r>
    </w:p>
    <w:p w:rsidR="000C7040" w:rsidRPr="000C7040" w:rsidRDefault="000C7040" w:rsidP="000C7040">
      <w:pPr>
        <w:overflowPunct w:val="0"/>
        <w:autoSpaceDE w:val="0"/>
        <w:autoSpaceDN w:val="0"/>
        <w:adjustRightInd w:val="0"/>
        <w:ind w:left="1559" w:firstLine="565"/>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50D738B6" wp14:editId="6BA77F72">
                <wp:simplePos x="0" y="0"/>
                <wp:positionH relativeFrom="column">
                  <wp:posOffset>554355</wp:posOffset>
                </wp:positionH>
                <wp:positionV relativeFrom="paragraph">
                  <wp:posOffset>-635</wp:posOffset>
                </wp:positionV>
                <wp:extent cx="10477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CD8C" id="Rectangle 8" o:spid="_x0000_s1026" style="position:absolute;margin-left:43.65pt;margin-top:-.0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vMHA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"/>
            </w:pict>
          </mc:Fallback>
        </mc:AlternateContent>
      </w:r>
      <w:r w:rsidRPr="000C7040">
        <w:rPr>
          <w:rFonts w:ascii="Calibri" w:eastAsia="Times New Roman" w:hAnsi="Calibri" w:cs="Calibri"/>
          <w:sz w:val="20"/>
          <w:szCs w:val="20"/>
          <w:lang w:eastAsia="fr-FR"/>
        </w:rPr>
        <w:t xml:space="preserve">MARIE(E) </w:t>
      </w:r>
      <w:r w:rsidRPr="000C7040">
        <w:rPr>
          <w:rFonts w:ascii="Calibri" w:eastAsia="Times New Roman" w:hAnsi="Calibri" w:cs="Calibri"/>
          <w:i/>
          <w:sz w:val="20"/>
          <w:szCs w:val="20"/>
          <w:lang w:eastAsia="fr-FR"/>
        </w:rPr>
        <w:t>Remplir les informations d'état civil de votre conjoint ci-dessus.</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Date du mariage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Lieu du mariage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 xml:space="preserve">Avez-vous signé un contrat de mariage ?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 xml:space="preserve">Si oui : </w:t>
      </w:r>
      <w:r w:rsidRPr="000C7040">
        <w:rPr>
          <w:rFonts w:ascii="Calibri" w:eastAsia="Times New Roman" w:hAnsi="Calibri" w:cs="Calibri"/>
          <w:sz w:val="20"/>
          <w:szCs w:val="20"/>
          <w:lang w:eastAsia="fr-FR"/>
        </w:rPr>
        <w:tab/>
        <w:t>Nom et ville du Notaire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Date du contrat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Régime choisi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i/>
          <w:color w:val="FF0000"/>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r w:rsidRPr="000C7040">
        <w:rPr>
          <w:rFonts w:ascii="Calibri" w:eastAsia="Times New Roman" w:hAnsi="Calibri" w:cs="Calibri"/>
          <w:i/>
          <w:color w:val="FF0000"/>
          <w:sz w:val="20"/>
          <w:szCs w:val="20"/>
          <w:lang w:eastAsia="fr-FR"/>
        </w:rPr>
        <w:t>Merci de nous fournir l'original ou la copie du contrat.</w:t>
      </w:r>
    </w:p>
    <w:p w:rsidR="000C7040" w:rsidRPr="000C7040" w:rsidRDefault="000C7040" w:rsidP="000C7040">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13D136BF" wp14:editId="5C2DFA74">
                <wp:simplePos x="0" y="0"/>
                <wp:positionH relativeFrom="column">
                  <wp:posOffset>554355</wp:posOffset>
                </wp:positionH>
                <wp:positionV relativeFrom="paragraph">
                  <wp:posOffset>-635</wp:posOffset>
                </wp:positionV>
                <wp:extent cx="1047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CAE02" id="Rectangle 7" o:spid="_x0000_s1026" style="position:absolute;margin-left:43.65pt;margin-top:-.05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rkHQIAADs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"/>
            </w:pict>
          </mc:Fallback>
        </mc:AlternateContent>
      </w:r>
      <w:r w:rsidRPr="000C7040">
        <w:rPr>
          <w:rFonts w:ascii="Calibri" w:eastAsia="Times New Roman" w:hAnsi="Calibri" w:cs="Calibri"/>
          <w:sz w:val="20"/>
          <w:szCs w:val="20"/>
          <w:lang w:eastAsia="fr-FR"/>
        </w:rPr>
        <w:t>DIVORCE(E) de :</w:t>
      </w:r>
    </w:p>
    <w:p w:rsidR="000C7040" w:rsidRPr="000C7040" w:rsidRDefault="000C7040" w:rsidP="000C7040">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Nom ex-conjoint :</w:t>
      </w:r>
    </w:p>
    <w:p w:rsidR="000C7040" w:rsidRPr="000C7040" w:rsidRDefault="000C7040" w:rsidP="000C7040">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Prénom ex-conjoint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Tribunal qui a prononcé le divorce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Date du jugement de divorce :</w:t>
      </w:r>
    </w:p>
    <w:p w:rsidR="000C7040" w:rsidRDefault="000C7040" w:rsidP="000C7040">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0C7040" w:rsidRPr="000C7040" w:rsidRDefault="000C7040" w:rsidP="000C7040">
      <w:pPr>
        <w:tabs>
          <w:tab w:val="left" w:pos="708"/>
          <w:tab w:val="left" w:pos="1416"/>
          <w:tab w:val="left" w:pos="2081"/>
        </w:tabs>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Calibri" w:hAnsi="Calibri" w:cs="Times New Roman"/>
          <w:noProof/>
          <w:sz w:val="22"/>
          <w:szCs w:val="22"/>
        </w:rPr>
        <w:lastRenderedPageBreak/>
        <mc:AlternateContent>
          <mc:Choice Requires="wps">
            <w:drawing>
              <wp:anchor distT="0" distB="0" distL="114300" distR="114300" simplePos="0" relativeHeight="251663360" behindDoc="0" locked="0" layoutInCell="1" allowOverlap="1" wp14:anchorId="6AEE0F67" wp14:editId="49D1C566">
                <wp:simplePos x="0" y="0"/>
                <wp:positionH relativeFrom="column">
                  <wp:posOffset>554355</wp:posOffset>
                </wp:positionH>
                <wp:positionV relativeFrom="paragraph">
                  <wp:posOffset>-3175</wp:posOffset>
                </wp:positionV>
                <wp:extent cx="1047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F99D" id="Rectangle 6" o:spid="_x0000_s1026" style="position:absolute;margin-left:43.65pt;margin-top:-.2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bHHgIAADs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"/>
            </w:pict>
          </mc:Fallback>
        </mc:AlternateContent>
      </w:r>
      <w:r w:rsidRPr="000C7040">
        <w:rPr>
          <w:rFonts w:ascii="Calibri" w:eastAsia="Times New Roman" w:hAnsi="Calibri" w:cs="Calibri"/>
          <w:sz w:val="20"/>
          <w:szCs w:val="20"/>
          <w:lang w:eastAsia="fr-FR"/>
        </w:rPr>
        <w:t xml:space="preserve">SEPARE(E) DE CORPS de : </w:t>
      </w:r>
    </w:p>
    <w:p w:rsidR="000C7040" w:rsidRPr="000C7040" w:rsidRDefault="000C7040" w:rsidP="000C7040">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Nom ex-conjoint :</w:t>
      </w:r>
    </w:p>
    <w:p w:rsidR="000C7040" w:rsidRPr="000C7040" w:rsidRDefault="000C7040" w:rsidP="000C7040">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Prénom ex-conjoint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Tribunal qui a prononcé la séparation de corps :</w:t>
      </w: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ab/>
      </w:r>
      <w:r w:rsidRPr="000C7040">
        <w:rPr>
          <w:rFonts w:ascii="Calibri" w:eastAsia="Times New Roman" w:hAnsi="Calibri" w:cs="Calibri"/>
          <w:sz w:val="20"/>
          <w:szCs w:val="20"/>
          <w:lang w:eastAsia="fr-FR"/>
        </w:rPr>
        <w:tab/>
        <w:t>Date du jugement de séparation de corps :</w:t>
      </w:r>
    </w:p>
    <w:p w:rsidR="000C7040" w:rsidRPr="000C7040" w:rsidRDefault="000C7040" w:rsidP="000C7040">
      <w:pPr>
        <w:overflowPunct w:val="0"/>
        <w:autoSpaceDE w:val="0"/>
        <w:autoSpaceDN w:val="0"/>
        <w:adjustRightInd w:val="0"/>
        <w:ind w:left="851" w:firstLine="283"/>
        <w:jc w:val="both"/>
        <w:textAlignment w:val="baseline"/>
        <w:rPr>
          <w:rFonts w:ascii="Calibri" w:eastAsia="Times New Roman" w:hAnsi="Calibri" w:cs="Calibri"/>
          <w:sz w:val="20"/>
          <w:szCs w:val="20"/>
          <w:lang w:eastAsia="fr-FR"/>
        </w:rPr>
      </w:pPr>
    </w:p>
    <w:p w:rsidR="000C7040" w:rsidRPr="000C7040" w:rsidRDefault="000C7040" w:rsidP="000C7040">
      <w:pPr>
        <w:overflowPunct w:val="0"/>
        <w:autoSpaceDE w:val="0"/>
        <w:autoSpaceDN w:val="0"/>
        <w:adjustRightInd w:val="0"/>
        <w:spacing w:line="276" w:lineRule="auto"/>
        <w:ind w:left="851" w:firstLine="283"/>
        <w:jc w:val="both"/>
        <w:textAlignment w:val="baseline"/>
        <w:rPr>
          <w:rFonts w:ascii="Calibri" w:eastAsia="Times New Roman" w:hAnsi="Calibri" w:cs="Calibri"/>
          <w:i/>
          <w:sz w:val="20"/>
          <w:szCs w:val="20"/>
          <w:lang w:eastAsia="fr-FR"/>
        </w:rPr>
      </w:pPr>
      <w:r w:rsidRPr="000C7040">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0F8EB1F3" wp14:editId="704D6D39">
                <wp:simplePos x="0" y="0"/>
                <wp:positionH relativeFrom="column">
                  <wp:posOffset>554355</wp:posOffset>
                </wp:positionH>
                <wp:positionV relativeFrom="paragraph">
                  <wp:posOffset>3175</wp:posOffset>
                </wp:positionV>
                <wp:extent cx="1047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E5A80" id="Rectangle 5" o:spid="_x0000_s1026" style="position:absolute;margin-left:43.65pt;margin-top:.25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i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"/>
            </w:pict>
          </mc:Fallback>
        </mc:AlternateContent>
      </w:r>
      <w:r w:rsidRPr="000C7040">
        <w:rPr>
          <w:rFonts w:ascii="Calibri" w:eastAsia="Times New Roman" w:hAnsi="Calibri" w:cs="Calibri"/>
          <w:sz w:val="20"/>
          <w:szCs w:val="20"/>
          <w:lang w:eastAsia="fr-FR"/>
        </w:rPr>
        <w:t xml:space="preserve">VEUF / VEUVE de : </w:t>
      </w:r>
    </w:p>
    <w:p w:rsidR="000C7040" w:rsidRPr="000C7040" w:rsidRDefault="000C7040" w:rsidP="000C7040">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Nom :</w:t>
      </w:r>
    </w:p>
    <w:p w:rsidR="000C7040" w:rsidRPr="000C7040" w:rsidRDefault="000C7040" w:rsidP="000C7040">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Prénom :</w:t>
      </w:r>
    </w:p>
    <w:p w:rsidR="000C7040" w:rsidRPr="000C7040" w:rsidRDefault="000C7040" w:rsidP="000C7040">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r w:rsidRPr="000C7040">
        <w:rPr>
          <w:rFonts w:ascii="Calibri" w:eastAsia="Times New Roman" w:hAnsi="Calibri" w:cs="Calibri"/>
          <w:sz w:val="20"/>
          <w:szCs w:val="20"/>
          <w:lang w:eastAsia="fr-FR"/>
        </w:rPr>
        <w:t>Date et lieu de décès :</w:t>
      </w:r>
    </w:p>
    <w:p w:rsidR="000C7040" w:rsidRPr="000C7040" w:rsidRDefault="000C7040" w:rsidP="000C7040">
      <w:pPr>
        <w:overflowPunct w:val="0"/>
        <w:autoSpaceDE w:val="0"/>
        <w:autoSpaceDN w:val="0"/>
        <w:adjustRightInd w:val="0"/>
        <w:spacing w:line="276" w:lineRule="auto"/>
        <w:ind w:left="1559" w:firstLine="565"/>
        <w:jc w:val="both"/>
        <w:textAlignment w:val="baseline"/>
        <w:rPr>
          <w:rFonts w:ascii="Calibri" w:eastAsia="Times New Roman" w:hAnsi="Calibri" w:cs="Calibri"/>
          <w:sz w:val="20"/>
          <w:szCs w:val="20"/>
          <w:lang w:eastAsia="fr-FR"/>
        </w:rPr>
      </w:pPr>
    </w:p>
    <w:p w:rsidR="000C7040" w:rsidRPr="000C7040" w:rsidRDefault="000C7040" w:rsidP="000C7040">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rPr>
          <w:rFonts w:ascii="Calibri" w:eastAsia="Times New Roman" w:hAnsi="Calibri" w:cs="Calibri"/>
          <w:b/>
          <w:bCs/>
          <w:sz w:val="20"/>
          <w:szCs w:val="20"/>
          <w:lang w:eastAsia="fr-FR"/>
        </w:rPr>
      </w:pPr>
      <w:r w:rsidRPr="000C7040">
        <w:rPr>
          <w:rFonts w:ascii="Calibri" w:eastAsia="Times New Roman" w:hAnsi="Calibri" w:cs="Calibri"/>
          <w:b/>
          <w:bCs/>
          <w:sz w:val="20"/>
          <w:szCs w:val="20"/>
          <w:lang w:eastAsia="fr-FR"/>
        </w:rPr>
        <w:t>EN CAS DE VENTE PAR UNE SCI</w:t>
      </w:r>
    </w:p>
    <w:p w:rsidR="000C7040" w:rsidRPr="000C7040" w:rsidRDefault="000C7040" w:rsidP="000C7040">
      <w:pPr>
        <w:ind w:firstLine="708"/>
        <w:rPr>
          <w:rFonts w:ascii="Calibri" w:eastAsia="Calibri" w:hAnsi="Calibri" w:cs="Calibri"/>
          <w:sz w:val="20"/>
          <w:szCs w:val="20"/>
        </w:rPr>
      </w:pPr>
      <w:r w:rsidRPr="000C7040">
        <w:rPr>
          <w:rFonts w:ascii="Calibri" w:eastAsia="Calibri" w:hAnsi="Calibri" w:cs="Calibri"/>
          <w:sz w:val="20"/>
          <w:szCs w:val="20"/>
        </w:rPr>
        <w:t>Merci de nous faire parvenir :</w:t>
      </w:r>
    </w:p>
    <w:p w:rsidR="000C7040" w:rsidRPr="000C7040" w:rsidRDefault="000C7040" w:rsidP="000C7040">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0C7040">
        <w:rPr>
          <w:rFonts w:ascii="Calibri" w:eastAsia="Calibri" w:hAnsi="Calibri" w:cs="Calibri"/>
          <w:sz w:val="20"/>
          <w:szCs w:val="20"/>
        </w:rPr>
        <w:t>Statuts de la SCI,</w:t>
      </w:r>
    </w:p>
    <w:p w:rsidR="000C7040" w:rsidRPr="000C7040" w:rsidRDefault="000C7040" w:rsidP="000C7040">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0C7040">
        <w:rPr>
          <w:rFonts w:ascii="Calibri" w:eastAsia="Calibri" w:hAnsi="Calibri" w:cs="Calibri"/>
          <w:sz w:val="20"/>
          <w:szCs w:val="20"/>
        </w:rPr>
        <w:t xml:space="preserve">Extrait Kbis, </w:t>
      </w:r>
    </w:p>
    <w:p w:rsidR="000C7040" w:rsidRPr="000C7040" w:rsidRDefault="000C7040" w:rsidP="000C7040">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0C7040">
        <w:rPr>
          <w:rFonts w:ascii="Calibri" w:eastAsia="Calibri" w:hAnsi="Calibri" w:cs="Calibri"/>
          <w:sz w:val="20"/>
          <w:szCs w:val="20"/>
        </w:rPr>
        <w:t>Nom et coordonnées du gérant, ou du représentant</w:t>
      </w:r>
    </w:p>
    <w:p w:rsidR="000C7040" w:rsidRPr="000C7040" w:rsidRDefault="000C7040" w:rsidP="000C7040">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0C7040">
        <w:rPr>
          <w:rFonts w:ascii="Calibri" w:eastAsia="Calibri" w:hAnsi="Calibri" w:cs="Calibri"/>
          <w:sz w:val="20"/>
          <w:szCs w:val="20"/>
        </w:rPr>
        <w:t>Régime fiscal de la société : IR / IS</w:t>
      </w:r>
    </w:p>
    <w:p w:rsidR="000C7040" w:rsidRPr="000C7040" w:rsidRDefault="000C7040" w:rsidP="000C7040">
      <w:pPr>
        <w:numPr>
          <w:ilvl w:val="0"/>
          <w:numId w:val="1"/>
        </w:numPr>
        <w:overflowPunct w:val="0"/>
        <w:autoSpaceDE w:val="0"/>
        <w:autoSpaceDN w:val="0"/>
        <w:adjustRightInd w:val="0"/>
        <w:spacing w:after="160" w:line="259" w:lineRule="auto"/>
        <w:jc w:val="both"/>
        <w:textAlignment w:val="baseline"/>
        <w:rPr>
          <w:rFonts w:ascii="Calibri" w:eastAsia="Calibri" w:hAnsi="Calibri" w:cs="Calibri"/>
          <w:sz w:val="20"/>
          <w:szCs w:val="20"/>
        </w:rPr>
      </w:pPr>
      <w:r w:rsidRPr="000C7040">
        <w:rPr>
          <w:rFonts w:ascii="Calibri" w:eastAsia="Calibri" w:hAnsi="Calibri" w:cs="Calibri"/>
          <w:sz w:val="20"/>
          <w:szCs w:val="20"/>
        </w:rPr>
        <w:t xml:space="preserve">Société assujettie à la TVA ? </w:t>
      </w:r>
    </w:p>
    <w:p w:rsidR="000C7040" w:rsidRPr="000C7040" w:rsidRDefault="000C7040" w:rsidP="000C7040">
      <w:pPr>
        <w:spacing w:before="240" w:after="160"/>
        <w:jc w:val="center"/>
        <w:rPr>
          <w:rFonts w:cstheme="minorHAnsi"/>
          <w:b/>
          <w:bCs/>
          <w:sz w:val="20"/>
          <w:szCs w:val="20"/>
        </w:rPr>
      </w:pPr>
      <w:r w:rsidRPr="000C7040">
        <w:rPr>
          <w:rFonts w:cstheme="minorHAnsi"/>
          <w:b/>
          <w:bCs/>
          <w:sz w:val="20"/>
          <w:szCs w:val="20"/>
        </w:rPr>
        <w:t>* * *</w:t>
      </w:r>
    </w:p>
    <w:p w:rsidR="000C7040" w:rsidRPr="000C7040" w:rsidRDefault="000C7040" w:rsidP="000C7040">
      <w:pPr>
        <w:keepNext/>
        <w:autoSpaceDE w:val="0"/>
        <w:autoSpaceDN w:val="0"/>
        <w:jc w:val="center"/>
        <w:outlineLvl w:val="0"/>
        <w:rPr>
          <w:rFonts w:ascii="Calibri" w:eastAsia="Times New Roman" w:hAnsi="Calibri" w:cs="Calibri"/>
          <w:b/>
          <w:bCs/>
          <w:i/>
          <w:iCs/>
          <w:sz w:val="16"/>
          <w:szCs w:val="16"/>
          <w:lang w:eastAsia="fr-FR"/>
        </w:rPr>
      </w:pPr>
      <w:bookmarkStart w:id="0" w:name="_GoBack"/>
      <w:bookmarkEnd w:id="0"/>
    </w:p>
    <w:p w:rsidR="000C7040" w:rsidRPr="000C7040" w:rsidRDefault="000C7040" w:rsidP="000C7040">
      <w:pPr>
        <w:keepNext/>
        <w:autoSpaceDE w:val="0"/>
        <w:autoSpaceDN w:val="0"/>
        <w:jc w:val="center"/>
        <w:outlineLvl w:val="0"/>
        <w:rPr>
          <w:rFonts w:ascii="Calibri" w:eastAsia="Times New Roman" w:hAnsi="Calibri" w:cs="Calibri"/>
          <w:b/>
          <w:bCs/>
          <w:i/>
          <w:iCs/>
          <w:sz w:val="16"/>
          <w:szCs w:val="16"/>
          <w:lang w:eastAsia="fr-FR"/>
        </w:rPr>
      </w:pPr>
      <w:r w:rsidRPr="000C7040">
        <w:rPr>
          <w:rFonts w:ascii="Calibri" w:eastAsia="Times New Roman" w:hAnsi="Calibri" w:cs="Calibri"/>
          <w:b/>
          <w:bCs/>
          <w:i/>
          <w:iCs/>
          <w:sz w:val="16"/>
          <w:szCs w:val="16"/>
          <w:lang w:eastAsia="fr-FR"/>
        </w:rPr>
        <w:t>Mention légale d'information pour les formulaires de collecte de données</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i/>
          <w:sz w:val="16"/>
          <w:szCs w:val="16"/>
          <w:lang w:eastAsia="fr-FR"/>
        </w:rPr>
      </w:pPr>
      <w:r w:rsidRPr="000C7040">
        <w:rPr>
          <w:rFonts w:ascii="Calibri" w:eastAsia="Times New Roman" w:hAnsi="Calibri" w:cs="Calibri"/>
          <w:i/>
          <w:sz w:val="16"/>
          <w:szCs w:val="16"/>
          <w:lang w:eastAsia="fr-FR"/>
        </w:rPr>
        <w:t>L'office notarial est le responsable des traitements de données de ses clients dont la finalité correspond à l'accomplissement de ses activités notariales, notamment de formalités d'actes.</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i/>
          <w:sz w:val="16"/>
          <w:szCs w:val="16"/>
          <w:lang w:eastAsia="fr-FR"/>
        </w:rPr>
      </w:pPr>
      <w:r w:rsidRPr="000C7040">
        <w:rPr>
          <w:rFonts w:ascii="Calibri" w:eastAsia="Times New Roman" w:hAnsi="Calibri" w:cs="Calibri"/>
          <w:i/>
          <w:sz w:val="16"/>
          <w:szCs w:val="16"/>
          <w:lang w:eastAsia="fr-FR"/>
        </w:rPr>
        <w:t>La communication des données est obligatoire pour permettre au notaire d'accomplir ses diligences.</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i/>
          <w:sz w:val="16"/>
          <w:szCs w:val="16"/>
          <w:lang w:eastAsia="fr-FR"/>
        </w:rPr>
      </w:pPr>
      <w:r w:rsidRPr="000C7040">
        <w:rPr>
          <w:rFonts w:ascii="Calibri" w:eastAsia="Times New Roman" w:hAnsi="Calibri" w:cs="Calibri"/>
          <w:i/>
          <w:sz w:val="16"/>
          <w:szCs w:val="16"/>
          <w:lang w:eastAsia="fr-FR"/>
        </w:rPr>
        <w:t>Certaines données descriptives et économiques permettent d'alimenter une base de données immobilière, déclarée à la Commission Nationale de l'Informatique et des Libertés, pour assurer la production d'informations d'intérêt général.</w:t>
      </w:r>
    </w:p>
    <w:p w:rsidR="000C7040" w:rsidRPr="000C7040" w:rsidRDefault="000C7040" w:rsidP="000C7040">
      <w:pPr>
        <w:overflowPunct w:val="0"/>
        <w:autoSpaceDE w:val="0"/>
        <w:autoSpaceDN w:val="0"/>
        <w:adjustRightInd w:val="0"/>
        <w:jc w:val="both"/>
        <w:textAlignment w:val="baseline"/>
        <w:rPr>
          <w:rFonts w:ascii="Calibri" w:eastAsia="Times New Roman" w:hAnsi="Calibri" w:cs="Calibri"/>
          <w:i/>
          <w:sz w:val="16"/>
          <w:szCs w:val="16"/>
          <w:lang w:eastAsia="fr-FR"/>
        </w:rPr>
      </w:pPr>
      <w:r w:rsidRPr="000C7040">
        <w:rPr>
          <w:rFonts w:ascii="Calibri" w:eastAsia="Times New Roman" w:hAnsi="Calibri" w:cs="Calibri"/>
          <w:i/>
          <w:sz w:val="16"/>
          <w:szCs w:val="16"/>
          <w:lang w:eastAsia="fr-FR"/>
        </w:rPr>
        <w:t>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w:t>
      </w:r>
    </w:p>
    <w:p w:rsidR="000C7040" w:rsidRPr="000C7040" w:rsidRDefault="000C7040" w:rsidP="000C7040">
      <w:pPr>
        <w:overflowPunct w:val="0"/>
        <w:autoSpaceDE w:val="0"/>
        <w:autoSpaceDN w:val="0"/>
        <w:adjustRightInd w:val="0"/>
        <w:jc w:val="both"/>
        <w:textAlignment w:val="baseline"/>
        <w:rPr>
          <w:rFonts w:cstheme="minorHAnsi"/>
          <w:sz w:val="20"/>
          <w:szCs w:val="20"/>
        </w:rPr>
      </w:pPr>
      <w:r w:rsidRPr="000C7040">
        <w:rPr>
          <w:rFonts w:ascii="Calibri" w:eastAsia="Times New Roman" w:hAnsi="Calibri" w:cs="Calibri"/>
          <w:i/>
          <w:sz w:val="16"/>
          <w:szCs w:val="16"/>
          <w:lang w:eastAsia="fr-FR"/>
        </w:rPr>
        <w:t>Conformément au chapitre V (section 2) de la loi n°78-17 “Informatique et Libertés” du 6 janvier 1978, vous disposez d'un droit d'accès aux données vous concernant, d'un droit d'opposition (hormis les cas où la réglementation ne permet pas l'exercice de ce droit), d'un droit de modification, de correction, de mise à jour et d'effacement des données auprès du secrétariat de l'office notarial qui vous communiquera toute information à cette fin.</w:t>
      </w:r>
    </w:p>
    <w:p w:rsidR="000C7040" w:rsidRPr="000C7040" w:rsidRDefault="000C7040" w:rsidP="000C7040">
      <w:pPr>
        <w:rPr>
          <w:rFonts w:cstheme="minorHAnsi"/>
          <w:b/>
          <w:bCs/>
          <w:sz w:val="20"/>
          <w:szCs w:val="20"/>
          <w:u w:val="single"/>
        </w:rPr>
      </w:pPr>
    </w:p>
    <w:p w:rsidR="003C2750" w:rsidRDefault="003C2750"/>
    <w:sectPr w:rsidR="003C2750" w:rsidSect="003C2750">
      <w:headerReference w:type="default" r:id="rId7"/>
      <w:pgSz w:w="11900" w:h="16840"/>
      <w:pgMar w:top="1417" w:right="1417" w:bottom="1417" w:left="1417" w:header="22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816" w:rsidRDefault="001E1816" w:rsidP="003C2750">
      <w:r>
        <w:separator/>
      </w:r>
    </w:p>
  </w:endnote>
  <w:endnote w:type="continuationSeparator" w:id="0">
    <w:p w:rsidR="001E1816" w:rsidRDefault="001E1816" w:rsidP="003C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816" w:rsidRDefault="001E1816" w:rsidP="003C2750">
      <w:r>
        <w:separator/>
      </w:r>
    </w:p>
  </w:footnote>
  <w:footnote w:type="continuationSeparator" w:id="0">
    <w:p w:rsidR="001E1816" w:rsidRDefault="001E1816" w:rsidP="003C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750" w:rsidRDefault="003C2750">
    <w:pPr>
      <w:pStyle w:val="En-tte"/>
    </w:pPr>
    <w:r>
      <w:rPr>
        <w:noProof/>
      </w:rPr>
      <w:drawing>
        <wp:anchor distT="0" distB="0" distL="114300" distR="114300" simplePos="0" relativeHeight="251658240" behindDoc="1" locked="0" layoutInCell="1" allowOverlap="1">
          <wp:simplePos x="0" y="0"/>
          <wp:positionH relativeFrom="column">
            <wp:posOffset>-901700</wp:posOffset>
          </wp:positionH>
          <wp:positionV relativeFrom="paragraph">
            <wp:posOffset>-1422400</wp:posOffset>
          </wp:positionV>
          <wp:extent cx="7556400" cy="1069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a_lettre_V2_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5F97"/>
    <w:multiLevelType w:val="hybridMultilevel"/>
    <w:tmpl w:val="7EBA273E"/>
    <w:lvl w:ilvl="0" w:tplc="CF56D6C2">
      <w:start w:val="2"/>
      <w:numFmt w:val="bullet"/>
      <w:lvlText w:val="-"/>
      <w:lvlJc w:val="left"/>
      <w:pPr>
        <w:ind w:left="1776" w:hanging="360"/>
      </w:pPr>
      <w:rPr>
        <w:rFonts w:ascii="Century Gothic" w:eastAsia="Times New Roman" w:hAnsi="Century Gothic" w:cs="Times New Roman" w:hint="default"/>
        <w:strike w:val="0"/>
        <w:dstrike w:val="0"/>
        <w:u w:val="none"/>
        <w:effect w:val="none"/>
      </w:rPr>
    </w:lvl>
    <w:lvl w:ilvl="1" w:tplc="8A2C5ED2">
      <w:start w:val="1"/>
      <w:numFmt w:val="bullet"/>
      <w:lvlText w:val="o"/>
      <w:lvlJc w:val="left"/>
      <w:pPr>
        <w:ind w:left="2496" w:hanging="360"/>
      </w:pPr>
      <w:rPr>
        <w:rFonts w:ascii="Courier New" w:hAnsi="Courier New" w:cs="Courier New" w:hint="default"/>
      </w:rPr>
    </w:lvl>
    <w:lvl w:ilvl="2" w:tplc="3A8C940E">
      <w:start w:val="1"/>
      <w:numFmt w:val="bullet"/>
      <w:lvlText w:val=""/>
      <w:lvlJc w:val="left"/>
      <w:pPr>
        <w:ind w:left="3216" w:hanging="360"/>
      </w:pPr>
      <w:rPr>
        <w:rFonts w:ascii="Wingdings" w:hAnsi="Wingdings" w:hint="default"/>
      </w:rPr>
    </w:lvl>
    <w:lvl w:ilvl="3" w:tplc="76D2EF5C">
      <w:start w:val="1"/>
      <w:numFmt w:val="bullet"/>
      <w:lvlText w:val=""/>
      <w:lvlJc w:val="left"/>
      <w:pPr>
        <w:ind w:left="3936" w:hanging="360"/>
      </w:pPr>
      <w:rPr>
        <w:rFonts w:ascii="Symbol" w:hAnsi="Symbol" w:hint="default"/>
      </w:rPr>
    </w:lvl>
    <w:lvl w:ilvl="4" w:tplc="2A3A3AEA">
      <w:start w:val="1"/>
      <w:numFmt w:val="bullet"/>
      <w:lvlText w:val="o"/>
      <w:lvlJc w:val="left"/>
      <w:pPr>
        <w:ind w:left="4656" w:hanging="360"/>
      </w:pPr>
      <w:rPr>
        <w:rFonts w:ascii="Courier New" w:hAnsi="Courier New" w:cs="Courier New" w:hint="default"/>
      </w:rPr>
    </w:lvl>
    <w:lvl w:ilvl="5" w:tplc="71568C90">
      <w:start w:val="1"/>
      <w:numFmt w:val="bullet"/>
      <w:lvlText w:val=""/>
      <w:lvlJc w:val="left"/>
      <w:pPr>
        <w:ind w:left="5376" w:hanging="360"/>
      </w:pPr>
      <w:rPr>
        <w:rFonts w:ascii="Wingdings" w:hAnsi="Wingdings" w:hint="default"/>
      </w:rPr>
    </w:lvl>
    <w:lvl w:ilvl="6" w:tplc="D6808ACE">
      <w:start w:val="1"/>
      <w:numFmt w:val="bullet"/>
      <w:lvlText w:val=""/>
      <w:lvlJc w:val="left"/>
      <w:pPr>
        <w:ind w:left="6096" w:hanging="360"/>
      </w:pPr>
      <w:rPr>
        <w:rFonts w:ascii="Symbol" w:hAnsi="Symbol" w:hint="default"/>
      </w:rPr>
    </w:lvl>
    <w:lvl w:ilvl="7" w:tplc="8E96852E">
      <w:start w:val="1"/>
      <w:numFmt w:val="bullet"/>
      <w:lvlText w:val="o"/>
      <w:lvlJc w:val="left"/>
      <w:pPr>
        <w:ind w:left="6816" w:hanging="360"/>
      </w:pPr>
      <w:rPr>
        <w:rFonts w:ascii="Courier New" w:hAnsi="Courier New" w:cs="Courier New" w:hint="default"/>
      </w:rPr>
    </w:lvl>
    <w:lvl w:ilvl="8" w:tplc="CCBCD378">
      <w:start w:val="1"/>
      <w:numFmt w:val="bullet"/>
      <w:lvlText w:val=""/>
      <w:lvlJc w:val="left"/>
      <w:pPr>
        <w:ind w:left="7536" w:hanging="360"/>
      </w:pPr>
      <w:rPr>
        <w:rFonts w:ascii="Wingdings" w:hAnsi="Wingdings" w:hint="default"/>
      </w:rPr>
    </w:lvl>
  </w:abstractNum>
  <w:abstractNum w:abstractNumId="1" w15:restartNumberingAfterBreak="0">
    <w:nsid w:val="30AE40EC"/>
    <w:multiLevelType w:val="hybridMultilevel"/>
    <w:tmpl w:val="CB4C9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FB79E8"/>
    <w:multiLevelType w:val="hybridMultilevel"/>
    <w:tmpl w:val="FC026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ED5AA3"/>
    <w:multiLevelType w:val="hybridMultilevel"/>
    <w:tmpl w:val="EB140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0"/>
    <w:rsid w:val="000C7040"/>
    <w:rsid w:val="001E1816"/>
    <w:rsid w:val="0020556C"/>
    <w:rsid w:val="003C2750"/>
    <w:rsid w:val="008D57E4"/>
    <w:rsid w:val="00A3794C"/>
    <w:rsid w:val="00C56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34FEE"/>
  <w15:chartTrackingRefBased/>
  <w15:docId w15:val="{EBED22D4-D03C-D042-AEA6-E17EF705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750"/>
    <w:pPr>
      <w:tabs>
        <w:tab w:val="center" w:pos="4536"/>
        <w:tab w:val="right" w:pos="9072"/>
      </w:tabs>
    </w:pPr>
  </w:style>
  <w:style w:type="character" w:customStyle="1" w:styleId="En-tteCar">
    <w:name w:val="En-tête Car"/>
    <w:basedOn w:val="Policepardfaut"/>
    <w:link w:val="En-tte"/>
    <w:uiPriority w:val="99"/>
    <w:rsid w:val="003C2750"/>
  </w:style>
  <w:style w:type="paragraph" w:styleId="Pieddepage">
    <w:name w:val="footer"/>
    <w:basedOn w:val="Normal"/>
    <w:link w:val="PieddepageCar"/>
    <w:uiPriority w:val="99"/>
    <w:unhideWhenUsed/>
    <w:rsid w:val="003C2750"/>
    <w:pPr>
      <w:tabs>
        <w:tab w:val="center" w:pos="4536"/>
        <w:tab w:val="right" w:pos="9072"/>
      </w:tabs>
    </w:pPr>
  </w:style>
  <w:style w:type="character" w:customStyle="1" w:styleId="PieddepageCar">
    <w:name w:val="Pied de page Car"/>
    <w:basedOn w:val="Policepardfaut"/>
    <w:link w:val="Pieddepage"/>
    <w:uiPriority w:val="99"/>
    <w:rsid w:val="003C2750"/>
  </w:style>
  <w:style w:type="table" w:customStyle="1" w:styleId="Grilledutableau1">
    <w:name w:val="Grille du tableau1"/>
    <w:basedOn w:val="TableauNormal"/>
    <w:next w:val="Grilledutableau"/>
    <w:uiPriority w:val="39"/>
    <w:rsid w:val="000C70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C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Thibault ELOUARD</cp:lastModifiedBy>
  <cp:revision>2</cp:revision>
  <dcterms:created xsi:type="dcterms:W3CDTF">2021-02-14T12:13:00Z</dcterms:created>
  <dcterms:modified xsi:type="dcterms:W3CDTF">2021-02-14T12:13:00Z</dcterms:modified>
</cp:coreProperties>
</file>